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C61C4" w14:textId="77777777" w:rsidR="0026701B" w:rsidRDefault="0043244E" w:rsidP="0026701B">
      <w:pPr>
        <w:pStyle w:val="tdtabletext"/>
        <w:tabs>
          <w:tab w:val="left" w:pos="993"/>
        </w:tabs>
      </w:pPr>
      <w:r>
        <w:tab/>
      </w:r>
      <w:bookmarkStart w:id="0" w:name="_Hlk108524740"/>
    </w:p>
    <w:p w14:paraId="61AEEAEF" w14:textId="77777777" w:rsidR="0026701B" w:rsidRDefault="0026701B" w:rsidP="0026701B">
      <w:pPr>
        <w:pStyle w:val="tdtabletext"/>
        <w:tabs>
          <w:tab w:val="left" w:pos="993"/>
        </w:tabs>
      </w:pPr>
    </w:p>
    <w:p w14:paraId="209222A6" w14:textId="77777777" w:rsidR="0026701B" w:rsidRDefault="0026701B" w:rsidP="0026701B">
      <w:pPr>
        <w:pStyle w:val="tdtabletext"/>
        <w:tabs>
          <w:tab w:val="left" w:pos="993"/>
        </w:tabs>
      </w:pPr>
    </w:p>
    <w:p w14:paraId="5F8E026C" w14:textId="77777777" w:rsidR="0026701B" w:rsidRDefault="0026701B" w:rsidP="0026701B">
      <w:pPr>
        <w:pStyle w:val="tdtabletext"/>
        <w:tabs>
          <w:tab w:val="left" w:pos="993"/>
        </w:tabs>
      </w:pPr>
    </w:p>
    <w:p w14:paraId="214751EE" w14:textId="77777777" w:rsidR="0026701B" w:rsidRDefault="0026701B" w:rsidP="0026701B">
      <w:pPr>
        <w:pStyle w:val="tdtabletext"/>
        <w:tabs>
          <w:tab w:val="left" w:pos="993"/>
        </w:tabs>
      </w:pPr>
    </w:p>
    <w:p w14:paraId="604DCB81" w14:textId="77777777" w:rsidR="0026701B" w:rsidRDefault="0026701B" w:rsidP="0026701B">
      <w:pPr>
        <w:pStyle w:val="tdtabletext"/>
        <w:tabs>
          <w:tab w:val="left" w:pos="993"/>
        </w:tabs>
      </w:pPr>
    </w:p>
    <w:p w14:paraId="40A52146" w14:textId="77777777" w:rsidR="0026701B" w:rsidRDefault="0026701B" w:rsidP="0026701B">
      <w:pPr>
        <w:pStyle w:val="tdtabletext"/>
        <w:tabs>
          <w:tab w:val="left" w:pos="993"/>
        </w:tabs>
      </w:pPr>
    </w:p>
    <w:p w14:paraId="3406C6A9" w14:textId="77777777" w:rsidR="0026701B" w:rsidRDefault="0026701B" w:rsidP="0026701B">
      <w:pPr>
        <w:pStyle w:val="tdtabletext"/>
        <w:tabs>
          <w:tab w:val="left" w:pos="993"/>
        </w:tabs>
      </w:pPr>
    </w:p>
    <w:p w14:paraId="35C8827B" w14:textId="77777777" w:rsidR="0026701B" w:rsidRDefault="0026701B" w:rsidP="0026701B">
      <w:pPr>
        <w:pStyle w:val="tdtabletext"/>
        <w:tabs>
          <w:tab w:val="left" w:pos="993"/>
        </w:tabs>
      </w:pPr>
    </w:p>
    <w:p w14:paraId="56AB047D" w14:textId="77777777" w:rsidR="0026701B" w:rsidRDefault="0026701B" w:rsidP="0026701B">
      <w:pPr>
        <w:pStyle w:val="tdtabletext"/>
        <w:tabs>
          <w:tab w:val="left" w:pos="993"/>
        </w:tabs>
      </w:pPr>
    </w:p>
    <w:p w14:paraId="714C1DE2" w14:textId="77777777" w:rsidR="0026701B" w:rsidRDefault="0026701B" w:rsidP="0026701B">
      <w:pPr>
        <w:pStyle w:val="tdtabletext"/>
        <w:tabs>
          <w:tab w:val="left" w:pos="993"/>
        </w:tabs>
      </w:pPr>
    </w:p>
    <w:p w14:paraId="353F526C" w14:textId="79D81289" w:rsidR="00F10F75" w:rsidRPr="00DD682A" w:rsidRDefault="00F10F75" w:rsidP="0026701B">
      <w:pPr>
        <w:pStyle w:val="tdtabletext"/>
        <w:tabs>
          <w:tab w:val="left" w:pos="993"/>
        </w:tabs>
      </w:pPr>
      <w:r w:rsidRPr="00DD682A">
        <w:t xml:space="preserve"> </w:t>
      </w:r>
      <w:bookmarkEnd w:id="0"/>
    </w:p>
    <w:p w14:paraId="5949CD38" w14:textId="31E3E55D" w:rsidR="00F10F75" w:rsidRPr="0026701B" w:rsidRDefault="0043244E" w:rsidP="00F10F75">
      <w:pPr>
        <w:pStyle w:val="tdnontocunorderedcaption"/>
        <w:rPr>
          <w:lang w:val="en-US"/>
        </w:rPr>
      </w:pPr>
      <w:r w:rsidRPr="00DD682A">
        <w:t>ИНСТРУКЦИЯ АДМИНИСТРАТОРА</w:t>
      </w:r>
      <w:r w:rsidR="0026701B">
        <w:t xml:space="preserve"> </w:t>
      </w:r>
      <w:proofErr w:type="spellStart"/>
      <w:r w:rsidR="0026701B">
        <w:rPr>
          <w:lang w:val="en-US"/>
        </w:rPr>
        <w:t>SibMir</w:t>
      </w:r>
      <w:proofErr w:type="spellEnd"/>
      <w:r w:rsidR="0026701B">
        <w:rPr>
          <w:lang w:val="en-US"/>
        </w:rPr>
        <w:t xml:space="preserve"> SCADA</w:t>
      </w:r>
    </w:p>
    <w:p w14:paraId="733ADF29" w14:textId="34900B8D" w:rsidR="00705F89" w:rsidRDefault="00705F89">
      <w:pPr>
        <w:rPr>
          <w:rFonts w:ascii="Arial" w:hAnsi="Arial" w:cs="Arial"/>
          <w:b/>
          <w:bCs/>
          <w:kern w:val="32"/>
          <w:szCs w:val="32"/>
        </w:rPr>
      </w:pPr>
      <w:r>
        <w:br w:type="page"/>
      </w:r>
    </w:p>
    <w:p w14:paraId="258E3728" w14:textId="5906C185" w:rsidR="0012720B" w:rsidRPr="00DD682A" w:rsidRDefault="0012720B" w:rsidP="004651A8">
      <w:pPr>
        <w:pStyle w:val="tdnontocunorderedcaption"/>
      </w:pPr>
      <w:r w:rsidRPr="00DD682A">
        <w:lastRenderedPageBreak/>
        <w:t>Аннот</w:t>
      </w:r>
      <w:r w:rsidR="00E33B5E" w:rsidRPr="00DD682A">
        <w:t>а</w:t>
      </w:r>
      <w:r w:rsidRPr="00DD682A">
        <w:t>ция</w:t>
      </w:r>
    </w:p>
    <w:p w14:paraId="13FD2E61" w14:textId="740CBD37" w:rsidR="00F10F75" w:rsidRPr="00DD682A" w:rsidRDefault="006D5C65" w:rsidP="00F10F75">
      <w:pPr>
        <w:pStyle w:val="tdtext"/>
      </w:pPr>
      <w:r w:rsidRPr="00DD682A">
        <w:t xml:space="preserve"> </w:t>
      </w:r>
      <w:r w:rsidR="00F10F75" w:rsidRPr="00DD682A">
        <w:t xml:space="preserve">Настоящий документ является инструкцией администратора </w:t>
      </w:r>
      <w:r w:rsidR="0026701B">
        <w:t xml:space="preserve">Системы </w:t>
      </w:r>
      <w:proofErr w:type="spellStart"/>
      <w:r w:rsidR="0026701B">
        <w:rPr>
          <w:lang w:val="en-US"/>
        </w:rPr>
        <w:t>SibMir</w:t>
      </w:r>
      <w:proofErr w:type="spellEnd"/>
      <w:r w:rsidR="0026701B" w:rsidRPr="0026701B">
        <w:t xml:space="preserve"> </w:t>
      </w:r>
      <w:r w:rsidR="0026701B">
        <w:rPr>
          <w:lang w:val="en-US"/>
        </w:rPr>
        <w:t>SCADA</w:t>
      </w:r>
      <w:r w:rsidR="00F10F75" w:rsidRPr="00DD682A">
        <w:t>.</w:t>
      </w:r>
    </w:p>
    <w:p w14:paraId="71BEF998" w14:textId="77777777" w:rsidR="00F10F75" w:rsidRPr="00DD682A" w:rsidRDefault="00F10F75" w:rsidP="00F10F75">
      <w:pPr>
        <w:pStyle w:val="tdtext"/>
      </w:pPr>
      <w:r w:rsidRPr="00DD682A">
        <w:t>В документе описан порядок установки и настройки Системы, а также приведено описание функций, связанных с его администрированием.</w:t>
      </w:r>
    </w:p>
    <w:p w14:paraId="467A2259" w14:textId="77777777" w:rsidR="00F10F75" w:rsidRPr="00DD682A" w:rsidRDefault="00F10F75" w:rsidP="00F10F75">
      <w:pPr>
        <w:pStyle w:val="tdtext"/>
      </w:pPr>
      <w:r w:rsidRPr="00DD682A">
        <w:t>Перед установкой и эксплуатацией Системы необходимо внимательно ознакомиться с настоящим руководством.</w:t>
      </w:r>
    </w:p>
    <w:p w14:paraId="778BDE0E" w14:textId="568479FC" w:rsidR="006D5C65" w:rsidRPr="00DD682A" w:rsidRDefault="00F10F75" w:rsidP="00F10F75">
      <w:pPr>
        <w:pStyle w:val="tdtext"/>
        <w:sectPr w:rsidR="006D5C65" w:rsidRPr="00DD682A" w:rsidSect="00614E2E">
          <w:headerReference w:type="default" r:id="rId12"/>
          <w:footerReference w:type="default" r:id="rId13"/>
          <w:pgSz w:w="11906" w:h="16838"/>
          <w:pgMar w:top="851" w:right="851" w:bottom="2835" w:left="1701" w:header="567" w:footer="709" w:gutter="0"/>
          <w:cols w:space="708"/>
          <w:docGrid w:linePitch="360"/>
        </w:sectPr>
      </w:pPr>
      <w:r w:rsidRPr="00DD682A">
        <w:t>Применение Системы должно дополняться общими мерами предосторожности и физической безопасности ПЭВМ.</w:t>
      </w:r>
    </w:p>
    <w:p w14:paraId="3FB5474A" w14:textId="77777777" w:rsidR="0012720B" w:rsidRPr="00DD682A" w:rsidRDefault="0012720B" w:rsidP="003B3EA7">
      <w:pPr>
        <w:pStyle w:val="tdnontocunorderedcaption"/>
      </w:pPr>
      <w:bookmarkStart w:id="1" w:name="_Toc264388593"/>
      <w:r w:rsidRPr="00DD682A">
        <w:lastRenderedPageBreak/>
        <w:t>Содержание</w:t>
      </w:r>
    </w:p>
    <w:p w14:paraId="78E2D3EE" w14:textId="73D4C9FA" w:rsidR="00705F89" w:rsidRDefault="00D9551F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DD682A">
        <w:rPr>
          <w:szCs w:val="28"/>
        </w:rPr>
        <w:fldChar w:fldCharType="begin"/>
      </w:r>
      <w:r w:rsidRPr="00DD682A">
        <w:rPr>
          <w:szCs w:val="28"/>
        </w:rPr>
        <w:instrText xml:space="preserve"> TOC \o "1-3" \h \z \u </w:instrText>
      </w:r>
      <w:r w:rsidRPr="00DD682A">
        <w:rPr>
          <w:szCs w:val="28"/>
        </w:rPr>
        <w:fldChar w:fldCharType="separate"/>
      </w:r>
      <w:hyperlink w:anchor="_Toc109641929" w:history="1">
        <w:r w:rsidR="00705F89" w:rsidRPr="00FE4B50">
          <w:rPr>
            <w:rStyle w:val="ab"/>
          </w:rPr>
          <w:t>1 Структура SibMir SCADA</w:t>
        </w:r>
        <w:r w:rsidR="00705F89">
          <w:rPr>
            <w:webHidden/>
          </w:rPr>
          <w:tab/>
        </w:r>
        <w:r w:rsidR="00705F89">
          <w:rPr>
            <w:webHidden/>
          </w:rPr>
          <w:fldChar w:fldCharType="begin"/>
        </w:r>
        <w:r w:rsidR="00705F89">
          <w:rPr>
            <w:webHidden/>
          </w:rPr>
          <w:instrText xml:space="preserve"> PAGEREF _Toc109641929 \h </w:instrText>
        </w:r>
        <w:r w:rsidR="00705F89">
          <w:rPr>
            <w:webHidden/>
          </w:rPr>
        </w:r>
        <w:r w:rsidR="00705F89">
          <w:rPr>
            <w:webHidden/>
          </w:rPr>
          <w:fldChar w:fldCharType="separate"/>
        </w:r>
        <w:r w:rsidR="00705F89">
          <w:rPr>
            <w:webHidden/>
          </w:rPr>
          <w:t>5</w:t>
        </w:r>
        <w:r w:rsidR="00705F89">
          <w:rPr>
            <w:webHidden/>
          </w:rPr>
          <w:fldChar w:fldCharType="end"/>
        </w:r>
      </w:hyperlink>
    </w:p>
    <w:p w14:paraId="30E95AA8" w14:textId="1F6151EA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30" w:history="1">
        <w:r w:rsidRPr="00FE4B50">
          <w:rPr>
            <w:rStyle w:val="ab"/>
            <w:noProof/>
          </w:rPr>
          <w:t>1.1 Исполнительная система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347A8FD" w14:textId="7D000B52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31" w:history="1">
        <w:r w:rsidRPr="00FE4B50">
          <w:rPr>
            <w:rStyle w:val="ab"/>
            <w:noProof/>
          </w:rPr>
          <w:t>1.2 Клиент визуализации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F2AB019" w14:textId="46336A36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32" w:history="1">
        <w:r w:rsidRPr="00FE4B50">
          <w:rPr>
            <w:rStyle w:val="ab"/>
            <w:noProof/>
          </w:rPr>
          <w:t>1.3 Определения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3B2A625" w14:textId="0209B86A" w:rsidR="00705F89" w:rsidRDefault="00705F89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09641933" w:history="1">
        <w:r w:rsidRPr="00FE4B50">
          <w:rPr>
            <w:rStyle w:val="ab"/>
          </w:rPr>
          <w:t>2 Системные требования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_Toc109641933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79CBBFA" w14:textId="27289A07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34" w:history="1">
        <w:r w:rsidRPr="00FE4B50">
          <w:rPr>
            <w:rStyle w:val="ab"/>
            <w:noProof/>
          </w:rPr>
          <w:t>2.1 Среда разработки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2E413D4" w14:textId="7B9049E3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35" w:history="1">
        <w:r w:rsidRPr="00FE4B50">
          <w:rPr>
            <w:rStyle w:val="ab"/>
            <w:noProof/>
          </w:rPr>
          <w:t>2.2 Среда исполнения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2D973B9" w14:textId="25F231CD" w:rsidR="00705F89" w:rsidRDefault="00705F89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09641936" w:history="1">
        <w:r w:rsidRPr="00FE4B50">
          <w:rPr>
            <w:rStyle w:val="ab"/>
          </w:rPr>
          <w:t xml:space="preserve">3 Установка и настройка SibMir SCADA на ОС </w:t>
        </w:r>
        <w:r w:rsidRPr="00FE4B50">
          <w:rPr>
            <w:rStyle w:val="ab"/>
            <w:lang w:val="en-US"/>
          </w:rPr>
          <w:t>Windows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_Toc109641936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B395388" w14:textId="1B56C82A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37" w:history="1">
        <w:r w:rsidRPr="00FE4B50">
          <w:rPr>
            <w:rStyle w:val="ab"/>
            <w:noProof/>
          </w:rPr>
          <w:t>3.1 Установка среды разработки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1463B49" w14:textId="3CFA6D5A" w:rsidR="00705F89" w:rsidRDefault="00705F89">
      <w:pPr>
        <w:pStyle w:val="3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38" w:history="1">
        <w:r w:rsidRPr="00FE4B50">
          <w:rPr>
            <w:rStyle w:val="ab"/>
            <w:noProof/>
          </w:rPr>
          <w:t>3.1.1 Обновление версии среды разработки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E5D1FCE" w14:textId="5D36A30B" w:rsidR="00705F89" w:rsidRDefault="00705F89">
      <w:pPr>
        <w:pStyle w:val="3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39" w:history="1">
        <w:r w:rsidRPr="00FE4B50">
          <w:rPr>
            <w:rStyle w:val="ab"/>
            <w:noProof/>
          </w:rPr>
          <w:t>3.1.2 Удаление SibMir SCADA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59A1C33" w14:textId="797A4BB2" w:rsidR="00705F89" w:rsidRDefault="00705F89">
      <w:pPr>
        <w:pStyle w:val="3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40" w:history="1">
        <w:r w:rsidRPr="00FE4B50">
          <w:rPr>
            <w:rStyle w:val="ab"/>
            <w:noProof/>
          </w:rPr>
          <w:t>3.1.3 Запуск среды разработки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4387579" w14:textId="35AA3BBD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41" w:history="1">
        <w:r w:rsidRPr="00FE4B50">
          <w:rPr>
            <w:rStyle w:val="ab"/>
            <w:noProof/>
          </w:rPr>
          <w:t>3.2 Установка среды исполнения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4FF4521" w14:textId="524D8C5D" w:rsidR="00705F89" w:rsidRDefault="00705F89">
      <w:pPr>
        <w:pStyle w:val="3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42" w:history="1">
        <w:r w:rsidRPr="00FE4B50">
          <w:rPr>
            <w:rStyle w:val="ab"/>
            <w:noProof/>
          </w:rPr>
          <w:t>3.2.1 Обновление версии исполнительной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00BAFDF" w14:textId="4E4FFBFF" w:rsidR="00705F89" w:rsidRDefault="00705F89">
      <w:pPr>
        <w:pStyle w:val="3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43" w:history="1">
        <w:r w:rsidRPr="00FE4B50">
          <w:rPr>
            <w:rStyle w:val="ab"/>
            <w:noProof/>
          </w:rPr>
          <w:t>3.2.2 Удаление SibMir SCADA 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B66D048" w14:textId="36D4FA2F" w:rsidR="00705F89" w:rsidRDefault="00705F89">
      <w:pPr>
        <w:pStyle w:val="3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44" w:history="1">
        <w:r w:rsidRPr="00FE4B50">
          <w:rPr>
            <w:rStyle w:val="ab"/>
            <w:noProof/>
          </w:rPr>
          <w:t>3.2.3 Запуск среды исполнения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25144ED" w14:textId="72432B33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45" w:history="1">
        <w:r w:rsidRPr="00FE4B50">
          <w:rPr>
            <w:rStyle w:val="ab"/>
            <w:noProof/>
          </w:rPr>
          <w:t>3.3 Установка дополнительных компонентов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2CE3227" w14:textId="5661EA01" w:rsidR="00705F89" w:rsidRDefault="00705F89">
      <w:pPr>
        <w:pStyle w:val="3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46" w:history="1">
        <w:r w:rsidRPr="00FE4B50">
          <w:rPr>
            <w:rStyle w:val="ab"/>
            <w:noProof/>
          </w:rPr>
          <w:t>3.3.1 Установка драйвера ключа защиты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B66FE40" w14:textId="5214BA9E" w:rsidR="00705F89" w:rsidRDefault="00705F89">
      <w:pPr>
        <w:pStyle w:val="3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47" w:history="1">
        <w:r w:rsidRPr="00FE4B50">
          <w:rPr>
            <w:rStyle w:val="ab"/>
            <w:noProof/>
          </w:rPr>
          <w:t>3.3.2 Установка OPC Core Components Redistributable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934AF4C" w14:textId="3672BF42" w:rsidR="00705F89" w:rsidRDefault="00705F89">
      <w:pPr>
        <w:pStyle w:val="3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48" w:history="1">
        <w:r w:rsidRPr="00FE4B50">
          <w:rPr>
            <w:rStyle w:val="ab"/>
            <w:noProof/>
          </w:rPr>
          <w:t>3.3.3 Установка Microsoft.NET Framework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535CC7A" w14:textId="07659D60" w:rsidR="00705F89" w:rsidRDefault="00705F89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09641949" w:history="1">
        <w:r w:rsidRPr="00FE4B50">
          <w:rPr>
            <w:rStyle w:val="ab"/>
          </w:rPr>
          <w:t>4 Лицензионная защита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_Toc109641949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0BF2444F" w14:textId="053430A1" w:rsidR="00705F89" w:rsidRDefault="00705F89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09641950" w:history="1">
        <w:r w:rsidRPr="00FE4B50">
          <w:rPr>
            <w:rStyle w:val="ab"/>
          </w:rPr>
          <w:t>5 Настройка SibMir SCADA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_Toc109641950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683331F6" w14:textId="02F08E8F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51" w:history="1">
        <w:r w:rsidRPr="00FE4B50">
          <w:rPr>
            <w:rStyle w:val="ab"/>
            <w:noProof/>
          </w:rPr>
          <w:t>5.1</w:t>
        </w:r>
        <w:r w:rsidRPr="00FE4B50">
          <w:rPr>
            <w:rStyle w:val="ab"/>
            <w:noProof/>
            <w:lang w:val="en-US"/>
          </w:rPr>
          <w:t xml:space="preserve"> SibMir SCADA </w:t>
        </w:r>
        <w:r w:rsidRPr="00FE4B50">
          <w:rPr>
            <w:rStyle w:val="ab"/>
            <w:noProof/>
          </w:rPr>
          <w:t>монитор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F108B1A" w14:textId="2A9F2370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52" w:history="1">
        <w:r w:rsidRPr="00FE4B50">
          <w:rPr>
            <w:rStyle w:val="ab"/>
            <w:noProof/>
          </w:rPr>
          <w:t>5.2 Окно настройки среды исполнения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8B52B08" w14:textId="5E2A4481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53" w:history="1">
        <w:r w:rsidRPr="00FE4B50">
          <w:rPr>
            <w:rStyle w:val="ab"/>
            <w:noProof/>
          </w:rPr>
          <w:t>5.3 Работа с процессами mplc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940896E" w14:textId="45A849CB" w:rsidR="00705F89" w:rsidRDefault="00705F89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09641954" w:history="1">
        <w:r w:rsidRPr="00FE4B50">
          <w:rPr>
            <w:rStyle w:val="ab"/>
          </w:rPr>
          <w:t>6 Дополнительные возможности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_Toc109641954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2BE50B4B" w14:textId="627CCE47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55" w:history="1">
        <w:r w:rsidRPr="00FE4B50">
          <w:rPr>
            <w:rStyle w:val="ab"/>
            <w:noProof/>
          </w:rPr>
          <w:t>6.1 Горячие клавиши в клиенте визуализации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CEEF6EB" w14:textId="7A4D12B5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56" w:history="1">
        <w:r w:rsidRPr="00FE4B50">
          <w:rPr>
            <w:rStyle w:val="ab"/>
            <w:noProof/>
          </w:rPr>
          <w:t>6.2 Коды ошибок исполнительной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6835177" w14:textId="7F1694A8" w:rsidR="00705F89" w:rsidRDefault="00705F89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09641957" w:history="1">
        <w:r w:rsidRPr="00FE4B50">
          <w:rPr>
            <w:rStyle w:val="ab"/>
          </w:rPr>
          <w:t>7 Сообщения системному программисту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_Toc109641957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37</w:t>
        </w:r>
        <w:r>
          <w:rPr>
            <w:webHidden/>
          </w:rPr>
          <w:fldChar w:fldCharType="end"/>
        </w:r>
      </w:hyperlink>
    </w:p>
    <w:p w14:paraId="36D90FA2" w14:textId="515145B6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58" w:history="1">
        <w:r w:rsidRPr="00FE4B50">
          <w:rPr>
            <w:rStyle w:val="ab"/>
            <w:noProof/>
          </w:rPr>
          <w:t>7.1 Среда исполнения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403985AE" w14:textId="60430395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59" w:history="1">
        <w:r w:rsidRPr="00FE4B50">
          <w:rPr>
            <w:rStyle w:val="ab"/>
            <w:noProof/>
          </w:rPr>
          <w:t>7.2 Запуск проекта в среде исполнения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9CA3727" w14:textId="1A694167" w:rsidR="00705F89" w:rsidRDefault="00705F89">
      <w:pPr>
        <w:pStyle w:val="3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60" w:history="1">
        <w:r w:rsidRPr="00FE4B50">
          <w:rPr>
            <w:rStyle w:val="ab"/>
            <w:noProof/>
          </w:rPr>
          <w:t>7.2.1 Исполнительная система и среда разработки работают на одном компьютере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DB2D64A" w14:textId="20216DA9" w:rsidR="00705F89" w:rsidRDefault="00705F89">
      <w:pPr>
        <w:pStyle w:val="37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61" w:history="1">
        <w:r w:rsidRPr="00FE4B50">
          <w:rPr>
            <w:rStyle w:val="ab"/>
            <w:noProof/>
          </w:rPr>
          <w:t>7.2.2 Среда разработки и среда исполнения работают на разных устройствах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0D3D04A" w14:textId="4F975C65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62" w:history="1">
        <w:r w:rsidRPr="00FE4B50">
          <w:rPr>
            <w:rStyle w:val="ab"/>
            <w:noProof/>
          </w:rPr>
          <w:t>7.3 Запуск нескольких узлов на одном компьютере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48EA86F1" w14:textId="75A28ED0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63" w:history="1">
        <w:r w:rsidRPr="00FE4B50">
          <w:rPr>
            <w:rStyle w:val="ab"/>
            <w:noProof/>
          </w:rPr>
          <w:t>7.4 Интерфейс редактора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6847A025" w14:textId="384C5E99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64" w:history="1">
        <w:r w:rsidRPr="00FE4B50">
          <w:rPr>
            <w:rStyle w:val="ab"/>
            <w:noProof/>
          </w:rPr>
          <w:t>7.5 Работа с клиентом визуализации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ED7880E" w14:textId="29B50151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65" w:history="1">
        <w:r w:rsidRPr="00FE4B50">
          <w:rPr>
            <w:rStyle w:val="ab"/>
            <w:noProof/>
          </w:rPr>
          <w:t>7.6 Формирование отчета об ошибках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4D8B480B" w14:textId="0DF19447" w:rsidR="00705F89" w:rsidRDefault="00705F89">
      <w:pPr>
        <w:pStyle w:val="29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9641966" w:history="1">
        <w:r w:rsidRPr="00FE4B50">
          <w:rPr>
            <w:rStyle w:val="ab"/>
            <w:noProof/>
          </w:rPr>
          <w:t>7.7 Восстановление работы узла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_Toc109641966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7357A85B" w14:textId="6DD1202F" w:rsidR="00705F89" w:rsidRDefault="00705F89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09641967" w:history="1">
        <w:r w:rsidRPr="00FE4B50">
          <w:rPr>
            <w:rStyle w:val="ab"/>
          </w:rPr>
          <w:t>Перечень принятых сокращений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_Toc109641967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49</w:t>
        </w:r>
        <w:r>
          <w:rPr>
            <w:webHidden/>
          </w:rPr>
          <w:fldChar w:fldCharType="end"/>
        </w:r>
      </w:hyperlink>
    </w:p>
    <w:p w14:paraId="71B91B91" w14:textId="04E2AD83" w:rsidR="00F10F75" w:rsidRPr="00DD682A" w:rsidRDefault="00D9551F" w:rsidP="00A413BC">
      <w:pPr>
        <w:pStyle w:val="tdtoccaptionlevel1"/>
        <w:numPr>
          <w:ilvl w:val="0"/>
          <w:numId w:val="16"/>
        </w:numPr>
        <w:spacing w:line="240" w:lineRule="auto"/>
        <w:ind w:firstLine="0"/>
        <w:jc w:val="center"/>
      </w:pPr>
      <w:r w:rsidRPr="00DD682A">
        <w:rPr>
          <w:noProof/>
        </w:rPr>
        <w:lastRenderedPageBreak/>
        <w:fldChar w:fldCharType="end"/>
      </w:r>
      <w:bookmarkStart w:id="2" w:name="_Toc108723084"/>
      <w:bookmarkStart w:id="3" w:name="_Toc311451238"/>
      <w:bookmarkStart w:id="4" w:name="_Toc441047169"/>
      <w:bookmarkStart w:id="5" w:name="_Toc311450254"/>
      <w:bookmarkStart w:id="6" w:name="_Toc342298600"/>
      <w:r w:rsidR="00F10F75" w:rsidRPr="00DD682A">
        <w:t xml:space="preserve"> </w:t>
      </w:r>
      <w:bookmarkStart w:id="7" w:name="_Toc109641929"/>
      <w:r w:rsidR="00F10F75" w:rsidRPr="00DD682A">
        <w:t>Структура SibMir SCADA</w:t>
      </w:r>
      <w:bookmarkEnd w:id="2"/>
      <w:bookmarkEnd w:id="7"/>
    </w:p>
    <w:p w14:paraId="65637618" w14:textId="77777777" w:rsidR="00F10F75" w:rsidRPr="00DD682A" w:rsidRDefault="00F10F75" w:rsidP="00F10F75">
      <w:pPr>
        <w:pStyle w:val="tdtext"/>
      </w:pPr>
      <w:r w:rsidRPr="00DD682A">
        <w:t xml:space="preserve">SCADA-система SibMir SCADA включает в себя следующие части: </w:t>
      </w:r>
    </w:p>
    <w:p w14:paraId="790B9844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r w:rsidRPr="00DD682A">
        <w:t xml:space="preserve">исполнительная система, состоящая из набора модулей; </w:t>
      </w:r>
    </w:p>
    <w:p w14:paraId="4CDD695B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r w:rsidRPr="00DD682A">
        <w:t xml:space="preserve">клиент визуализации. </w:t>
      </w:r>
    </w:p>
    <w:p w14:paraId="651F9D40" w14:textId="77777777" w:rsidR="00F10F75" w:rsidRPr="00DD682A" w:rsidRDefault="00F10F75" w:rsidP="00F10F75">
      <w:pPr>
        <w:pStyle w:val="tdtext"/>
      </w:pPr>
      <w:r w:rsidRPr="00DD682A">
        <w:t>В инструментальной системе создается проект, который впоследствии запускается в реальном времени под управлением исполнительных модулей, доступ к графической части осуществляется при помощи клиента визуализации.</w:t>
      </w:r>
    </w:p>
    <w:p w14:paraId="54EF0E00" w14:textId="322E0AAC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8" w:name="_Toc108723086"/>
      <w:bookmarkStart w:id="9" w:name="_Toc109641930"/>
      <w:r w:rsidRPr="00DD682A">
        <w:t>Исполнительная система</w:t>
      </w:r>
      <w:bookmarkEnd w:id="8"/>
      <w:bookmarkEnd w:id="9"/>
    </w:p>
    <w:p w14:paraId="71F8F7EE" w14:textId="77777777" w:rsidR="00F10F75" w:rsidRPr="00DD682A" w:rsidRDefault="00F10F75" w:rsidP="00F10F75">
      <w:pPr>
        <w:pStyle w:val="tdtext"/>
      </w:pPr>
      <w:r w:rsidRPr="00DD682A">
        <w:t xml:space="preserve">В исполнительной системе происходит исполнение созданного проекта. В рамках одного проекта SibMir SCADA позволяет программировать: </w:t>
      </w:r>
    </w:p>
    <w:p w14:paraId="08C625D5" w14:textId="77777777" w:rsidR="00725675" w:rsidRDefault="00F10F75" w:rsidP="00725675">
      <w:pPr>
        <w:pStyle w:val="tdorderedlistlevel2"/>
        <w:ind w:firstLine="567"/>
      </w:pPr>
      <w:r w:rsidRPr="00DD682A">
        <w:t>программируемые логические контроллеры (ПЛК);</w:t>
      </w:r>
    </w:p>
    <w:p w14:paraId="669978E2" w14:textId="77777777" w:rsidR="00725675" w:rsidRDefault="00F10F75" w:rsidP="00725675">
      <w:pPr>
        <w:pStyle w:val="tdorderedlistlevel2"/>
        <w:ind w:firstLine="567"/>
      </w:pPr>
      <w:r w:rsidRPr="00DD682A">
        <w:t>локальные панели управления (HMI-панели);</w:t>
      </w:r>
    </w:p>
    <w:p w14:paraId="41DC99F0" w14:textId="77777777" w:rsidR="00725675" w:rsidRDefault="00F10F75" w:rsidP="00725675">
      <w:pPr>
        <w:pStyle w:val="tdorderedlistlevel2"/>
        <w:ind w:firstLine="567"/>
      </w:pPr>
      <w:r w:rsidRPr="00DD682A">
        <w:t>рабочие места операторов (АРМ);</w:t>
      </w:r>
    </w:p>
    <w:p w14:paraId="4C19273D" w14:textId="470A6A13" w:rsidR="00F10F75" w:rsidRPr="00DD682A" w:rsidRDefault="00F10F75" w:rsidP="00725675">
      <w:pPr>
        <w:pStyle w:val="tdorderedlistlevel2"/>
        <w:ind w:firstLine="567"/>
      </w:pPr>
      <w:r w:rsidRPr="00DD682A">
        <w:t>архивные и технологические серверы; облачные сервисы.</w:t>
      </w:r>
    </w:p>
    <w:p w14:paraId="7C0333DC" w14:textId="77777777" w:rsidR="00F10F75" w:rsidRPr="00DD682A" w:rsidRDefault="00F10F75" w:rsidP="00F10F75">
      <w:pPr>
        <w:pStyle w:val="tdtext"/>
      </w:pPr>
      <w:r w:rsidRPr="00DD682A">
        <w:t>Для этих элементов систем управления в SibMir SCADA имеются специализированные исполнительные системы (</w:t>
      </w:r>
      <w:proofErr w:type="spellStart"/>
      <w:r w:rsidRPr="00DD682A">
        <w:t>runtime</w:t>
      </w:r>
      <w:proofErr w:type="spellEnd"/>
      <w:r w:rsidRPr="00DD682A">
        <w:t>). Они инсталлируются на данные устройства, и по команде инструментальной системы загружают и запускают на исполнение предназначенные для них части проекта.</w:t>
      </w:r>
    </w:p>
    <w:p w14:paraId="21E983EC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10" w:name="_Toc108723087"/>
      <w:bookmarkStart w:id="11" w:name="_Toc109641931"/>
      <w:r w:rsidRPr="00DD682A">
        <w:t>Клиент визуализации</w:t>
      </w:r>
      <w:bookmarkEnd w:id="10"/>
      <w:bookmarkEnd w:id="11"/>
      <w:r w:rsidRPr="00DD682A">
        <w:t xml:space="preserve"> </w:t>
      </w:r>
    </w:p>
    <w:p w14:paraId="1676B819" w14:textId="77777777" w:rsidR="00F10F75" w:rsidRPr="00DD682A" w:rsidRDefault="00F10F75" w:rsidP="00F10F75">
      <w:pPr>
        <w:pStyle w:val="tdtext"/>
      </w:pPr>
      <w:r w:rsidRPr="00DD682A">
        <w:t>Для представления графической информации в SibMir SCADA используется стандарт HTML5. Для его реализации в состав серверной части большинства исполнительных модулей входит WEB-сервер. Он формирует страницы формата HTML5, которые отображаются в клиенте визуализации SibMir SCADA. Следует отметить, что стандарт HTML5 поддерживается всеми современными браузерами, в том числе и нашего производства. Это сильно расширяет доступность отображения графической информации в SibMir SCADA, т.к. в качестве клиента визуализации можно использовать любое устройство, имеющее в своем составе современный браузер. Это могут быть не только компьютеры, но и операторские панели, смартфоны, планшеты. С любого такого устройства можно подключиться к серверу SibMir SCADA и получать доступ к той же информации, которая предоставлена оператору на локальном АРМ. Естественно, это возможно только если был открыт доступ к данной информации или управлению.</w:t>
      </w:r>
    </w:p>
    <w:p w14:paraId="638155DF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12" w:name="_Toc108723088"/>
      <w:bookmarkStart w:id="13" w:name="_Toc109641932"/>
      <w:r w:rsidRPr="00DD682A">
        <w:lastRenderedPageBreak/>
        <w:t>Определения</w:t>
      </w:r>
      <w:bookmarkEnd w:id="12"/>
      <w:bookmarkEnd w:id="13"/>
    </w:p>
    <w:p w14:paraId="73C82E17" w14:textId="77777777" w:rsidR="00F10F75" w:rsidRPr="00DD682A" w:rsidRDefault="00F10F75" w:rsidP="00F10F75">
      <w:pPr>
        <w:pStyle w:val="tdtext"/>
      </w:pPr>
      <w:r w:rsidRPr="00DD682A">
        <w:rPr>
          <w:b/>
          <w:bCs/>
        </w:rPr>
        <w:t>Проект</w:t>
      </w:r>
      <w:r w:rsidRPr="00DD682A">
        <w:t xml:space="preserve"> — это то, что создает пользователь в среде разработки. В одном проекте можно создать сразу несколько различных программ для нескольких узлов.</w:t>
      </w:r>
    </w:p>
    <w:p w14:paraId="619D1FA4" w14:textId="77777777" w:rsidR="00F10F75" w:rsidRPr="00DD682A" w:rsidRDefault="00F10F75" w:rsidP="00F10F75">
      <w:pPr>
        <w:pStyle w:val="tdtext"/>
      </w:pPr>
      <w:r w:rsidRPr="00DD682A">
        <w:rPr>
          <w:b/>
          <w:bCs/>
        </w:rPr>
        <w:t>Скомпилированный проект</w:t>
      </w:r>
      <w:r w:rsidRPr="00DD682A">
        <w:t xml:space="preserve"> — это один или несколько наборов файлов, полученных в результате преобразования (компиляции) проекта, которые загружаются в среду исполнения. Если, в случаях, когда необходимо организовать </w:t>
      </w:r>
      <w:proofErr w:type="spellStart"/>
      <w:r w:rsidRPr="00DD682A">
        <w:t>межузловое</w:t>
      </w:r>
      <w:proofErr w:type="spellEnd"/>
      <w:r w:rsidRPr="00DD682A">
        <w:t xml:space="preserve"> взаимодействие, в среде разработки создается единый проект для нескольких устройств (узлов), то для каждого устройства после компиляции подготавливается и загружается в него своя часть, заранее определенная разработчиком для работы именно в этом устройстве (узле).</w:t>
      </w:r>
    </w:p>
    <w:p w14:paraId="63D3B702" w14:textId="77777777" w:rsidR="00F10F75" w:rsidRPr="00DD682A" w:rsidRDefault="00F10F75" w:rsidP="00F10F75">
      <w:pPr>
        <w:pStyle w:val="tdtext"/>
      </w:pPr>
      <w:r w:rsidRPr="00DD682A">
        <w:rPr>
          <w:b/>
          <w:bCs/>
        </w:rPr>
        <w:t>Типизация</w:t>
      </w:r>
      <w:r w:rsidRPr="00DD682A">
        <w:t xml:space="preserve"> - механизм, обеспечивающий многократное использование одного и того же библиотечного объекта как в рамках одного проекта, так и при разработке других систем.</w:t>
      </w:r>
    </w:p>
    <w:p w14:paraId="4C20BF29" w14:textId="77777777" w:rsidR="00F10F75" w:rsidRPr="00DD682A" w:rsidRDefault="00F10F75" w:rsidP="00F10F75">
      <w:pPr>
        <w:pStyle w:val="tdtext"/>
      </w:pPr>
      <w:r w:rsidRPr="00DD682A">
        <w:rPr>
          <w:b/>
          <w:bCs/>
        </w:rPr>
        <w:t>Наследование</w:t>
      </w:r>
      <w:r w:rsidRPr="00DD682A">
        <w:t xml:space="preserve"> - механизм, обеспечивающий при изменении типа объекта в библиотеке соответствующее изменение и всех экземпляров этого объекта в проекте.</w:t>
      </w:r>
    </w:p>
    <w:p w14:paraId="1F527644" w14:textId="77777777" w:rsidR="00F10F75" w:rsidRPr="00DD682A" w:rsidRDefault="00F10F75" w:rsidP="00F10F75">
      <w:pPr>
        <w:pStyle w:val="tdtext"/>
      </w:pPr>
      <w:r w:rsidRPr="00DD682A">
        <w:rPr>
          <w:b/>
          <w:bCs/>
        </w:rPr>
        <w:t>Объектный метод разработки проектов</w:t>
      </w:r>
      <w:r w:rsidRPr="00DD682A">
        <w:t xml:space="preserve"> - метод разработки, при котором реальному физическому объекту (цеху, линии, участку, датчику, задвижке) </w:t>
      </w:r>
      <w:proofErr w:type="spellStart"/>
      <w:r w:rsidRPr="00DD682A">
        <w:t>соотвествует</w:t>
      </w:r>
      <w:proofErr w:type="spellEnd"/>
      <w:r w:rsidRPr="00DD682A">
        <w:t xml:space="preserve"> виртуальный объект в проекте, к которому применимы графические изображения, программы, сообщения (тревоги). Разработка проекта ведется независимо от выбранного оборудования, т.к. логическая часть (объекты) и физическая часть (протоколы, модули ввода/вывода и т.п.) разделены. При таком подходе время на разработку типовых проектов, а также проектов, в которых встречается много однотипных элементов (например, конвейеров, задвижек, насосов), сокращается за счет использования возможностей наследования и типизации.</w:t>
      </w:r>
    </w:p>
    <w:p w14:paraId="398FD789" w14:textId="77777777" w:rsidR="00F10F75" w:rsidRPr="00DD682A" w:rsidRDefault="00F10F75" w:rsidP="00A413BC">
      <w:pPr>
        <w:pStyle w:val="tdtoccaptionlevel1"/>
        <w:numPr>
          <w:ilvl w:val="0"/>
          <w:numId w:val="16"/>
        </w:numPr>
        <w:spacing w:line="240" w:lineRule="auto"/>
        <w:ind w:firstLine="0"/>
        <w:jc w:val="center"/>
      </w:pPr>
      <w:bookmarkStart w:id="14" w:name="_Toc108723089"/>
      <w:bookmarkStart w:id="15" w:name="_Toc109641933"/>
      <w:r w:rsidRPr="00DD682A">
        <w:lastRenderedPageBreak/>
        <w:t>Системные требования</w:t>
      </w:r>
      <w:bookmarkEnd w:id="14"/>
      <w:bookmarkEnd w:id="15"/>
    </w:p>
    <w:p w14:paraId="5E4C6B86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16" w:name="_Toc108723090"/>
      <w:bookmarkStart w:id="17" w:name="_Toc109641934"/>
      <w:r w:rsidRPr="00DD682A">
        <w:t>Среда разработки</w:t>
      </w:r>
      <w:bookmarkEnd w:id="16"/>
      <w:bookmarkEnd w:id="17"/>
    </w:p>
    <w:p w14:paraId="34C5DBD5" w14:textId="77777777" w:rsidR="00F10F75" w:rsidRPr="00DD682A" w:rsidRDefault="00F10F75" w:rsidP="00F10F75">
      <w:pPr>
        <w:pStyle w:val="tdtext"/>
      </w:pPr>
      <w:r w:rsidRPr="00DD682A">
        <w:t xml:space="preserve">Минимальные системные требования: </w:t>
      </w:r>
    </w:p>
    <w:p w14:paraId="258F404A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r w:rsidRPr="00DD682A">
        <w:t xml:space="preserve">операционная система (ОС) – Windows Server 2008 R2 SP1 x64 или Windows 7 SP1 x64; операционная система должна поддерживать русский язык; </w:t>
      </w:r>
    </w:p>
    <w:p w14:paraId="03A21C6C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r w:rsidRPr="00DD682A">
        <w:t xml:space="preserve">процессор – современный одноядерный; </w:t>
      </w:r>
    </w:p>
    <w:p w14:paraId="7D28FDEC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r w:rsidRPr="00DD682A">
        <w:t xml:space="preserve">ОЗУ – 4 Гб; </w:t>
      </w:r>
    </w:p>
    <w:p w14:paraId="28A24AC3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r w:rsidRPr="00DD682A">
        <w:t xml:space="preserve">дисплей – 1280х1024, цвет – 32 бита; </w:t>
      </w:r>
    </w:p>
    <w:p w14:paraId="751AD069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r w:rsidRPr="00DD682A">
        <w:t xml:space="preserve">свободное место на диске – 1 Гб (без учета свободного места для проектов пользователя и при условии, что ранее уже установлен Microsoft.NET Framework); </w:t>
      </w:r>
    </w:p>
    <w:p w14:paraId="20BA477B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r w:rsidRPr="00DD682A">
        <w:t xml:space="preserve">последовательный порт, мышь. </w:t>
      </w:r>
    </w:p>
    <w:p w14:paraId="2554EC90" w14:textId="77777777" w:rsidR="00F10F75" w:rsidRPr="00DD682A" w:rsidRDefault="00F10F75" w:rsidP="00F10F75">
      <w:pPr>
        <w:pStyle w:val="tdtext"/>
      </w:pPr>
      <w:r w:rsidRPr="00DD682A">
        <w:t xml:space="preserve">Рекомендуемые системные требования: </w:t>
      </w:r>
    </w:p>
    <w:p w14:paraId="4604109A" w14:textId="77777777" w:rsidR="00F10F75" w:rsidRPr="00DD682A" w:rsidRDefault="00F10F75" w:rsidP="00A413BC">
      <w:pPr>
        <w:pStyle w:val="tdorderedlistlevel1"/>
        <w:numPr>
          <w:ilvl w:val="0"/>
          <w:numId w:val="23"/>
        </w:numPr>
        <w:spacing w:after="120" w:line="240" w:lineRule="auto"/>
        <w:ind w:left="567" w:firstLine="0"/>
      </w:pPr>
      <w:r w:rsidRPr="00DD682A">
        <w:t xml:space="preserve">ОС – Windows 10 или старше; </w:t>
      </w:r>
    </w:p>
    <w:p w14:paraId="24FDB7F1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r w:rsidRPr="00DD682A">
        <w:t xml:space="preserve">процессор – современный многоядерный; </w:t>
      </w:r>
    </w:p>
    <w:p w14:paraId="348663C8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r w:rsidRPr="00DD682A">
        <w:t xml:space="preserve">ОЗУ – не менее 8 Гб; </w:t>
      </w:r>
    </w:p>
    <w:p w14:paraId="22AEB138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r w:rsidRPr="00DD682A">
        <w:t xml:space="preserve">дисплей – 1920х1080, цветность – 32 бита; </w:t>
      </w:r>
    </w:p>
    <w:p w14:paraId="22D188B6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r w:rsidRPr="00DD682A">
        <w:t xml:space="preserve">свободное место на диске – 1 Гб (без учета свободного места для проектов пользователя и при условии, что ранее уже установлен Microsoft.NET Framework); </w:t>
      </w:r>
    </w:p>
    <w:p w14:paraId="5B768003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r w:rsidRPr="00DD682A">
        <w:t xml:space="preserve">последовательный порт, мышь. </w:t>
      </w:r>
    </w:p>
    <w:p w14:paraId="6C19E162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  <w:rPr>
          <w:b/>
          <w:bCs/>
          <w:lang w:val="en-US"/>
        </w:rPr>
      </w:pPr>
      <w:r w:rsidRPr="00DD682A">
        <w:t>Для</w:t>
      </w:r>
      <w:r w:rsidRPr="00DD682A">
        <w:rPr>
          <w:lang w:val="en-US"/>
        </w:rPr>
        <w:t xml:space="preserve"> </w:t>
      </w:r>
      <w:r w:rsidRPr="00DD682A">
        <w:t>работы</w:t>
      </w:r>
      <w:r w:rsidRPr="00DD682A">
        <w:rPr>
          <w:lang w:val="en-US"/>
        </w:rPr>
        <w:t xml:space="preserve"> SibMir SCADA </w:t>
      </w:r>
      <w:r w:rsidRPr="00DD682A">
        <w:t>требуются</w:t>
      </w:r>
      <w:r w:rsidRPr="00DD682A">
        <w:rPr>
          <w:lang w:val="en-US"/>
        </w:rPr>
        <w:t xml:space="preserve"> Microsoft.NET Framework (</w:t>
      </w:r>
      <w:r w:rsidRPr="00DD682A">
        <w:t>версия</w:t>
      </w:r>
      <w:r w:rsidRPr="00DD682A">
        <w:rPr>
          <w:lang w:val="en-US"/>
        </w:rPr>
        <w:t xml:space="preserve"> 4.5) </w:t>
      </w:r>
      <w:r w:rsidRPr="00DD682A">
        <w:t>и</w:t>
      </w:r>
      <w:r w:rsidRPr="00DD682A">
        <w:rPr>
          <w:lang w:val="en-US"/>
        </w:rPr>
        <w:t xml:space="preserve"> OPC Core Components Redistributable.</w:t>
      </w:r>
    </w:p>
    <w:p w14:paraId="37E854D4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18" w:name="_Toc108723091"/>
      <w:bookmarkStart w:id="19" w:name="_Toc109641935"/>
      <w:r w:rsidRPr="00DD682A">
        <w:t>Среда исполнения</w:t>
      </w:r>
      <w:bookmarkEnd w:id="18"/>
      <w:bookmarkEnd w:id="19"/>
    </w:p>
    <w:p w14:paraId="670B15F7" w14:textId="77777777" w:rsidR="00F10F75" w:rsidRPr="00DD682A" w:rsidRDefault="00F10F75" w:rsidP="00F10F75">
      <w:pPr>
        <w:pStyle w:val="tdtext"/>
      </w:pPr>
      <w:r w:rsidRPr="00DD682A">
        <w:t>Среда исполнения SibMir SCADA RT имеет модульную структуру.</w:t>
      </w:r>
    </w:p>
    <w:p w14:paraId="2F56937A" w14:textId="77777777" w:rsidR="00F10F75" w:rsidRPr="00DD682A" w:rsidRDefault="00F10F75" w:rsidP="00F10F75">
      <w:pPr>
        <w:pStyle w:val="tdtext"/>
      </w:pPr>
      <w:r w:rsidRPr="00DD682A">
        <w:t>Состав модулей:</w:t>
      </w:r>
    </w:p>
    <w:p w14:paraId="276474A1" w14:textId="77777777" w:rsidR="00F10F75" w:rsidRPr="00DD682A" w:rsidRDefault="00F10F75" w:rsidP="00A413BC">
      <w:pPr>
        <w:pStyle w:val="tdorderedlistlevel1"/>
        <w:numPr>
          <w:ilvl w:val="0"/>
          <w:numId w:val="24"/>
        </w:numPr>
        <w:spacing w:after="120" w:line="240" w:lineRule="auto"/>
        <w:ind w:left="567" w:firstLine="0"/>
      </w:pPr>
      <w:r w:rsidRPr="00DD682A">
        <w:t>Сервер обработки данных - получение данных по стандартным протоколам: Modbus, DCON и др.</w:t>
      </w:r>
    </w:p>
    <w:p w14:paraId="53DB1F00" w14:textId="77777777" w:rsidR="00F10F75" w:rsidRPr="00DD682A" w:rsidRDefault="00F10F75" w:rsidP="00A413BC">
      <w:pPr>
        <w:pStyle w:val="tdorderedlistlevel1"/>
        <w:numPr>
          <w:ilvl w:val="0"/>
          <w:numId w:val="24"/>
        </w:numPr>
        <w:spacing w:after="120" w:line="240" w:lineRule="auto"/>
        <w:ind w:left="567" w:firstLine="0"/>
      </w:pPr>
      <w:r w:rsidRPr="00DD682A">
        <w:t>OPC UA клиент/сервер - возможность получения и передачи данных по кроссплатформенному стандарту O</w:t>
      </w:r>
      <w:r w:rsidRPr="00DD682A">
        <w:rPr>
          <w:lang w:val="en-US"/>
        </w:rPr>
        <w:t>PC</w:t>
      </w:r>
      <w:r w:rsidRPr="00DD682A">
        <w:t xml:space="preserve"> </w:t>
      </w:r>
      <w:r w:rsidRPr="00DD682A">
        <w:rPr>
          <w:lang w:val="en-US"/>
        </w:rPr>
        <w:t>UA</w:t>
      </w:r>
      <w:r w:rsidRPr="00DD682A">
        <w:t>.</w:t>
      </w:r>
    </w:p>
    <w:p w14:paraId="18412D07" w14:textId="77777777" w:rsidR="00F10F75" w:rsidRPr="00DD682A" w:rsidRDefault="00F10F75" w:rsidP="00A413BC">
      <w:pPr>
        <w:pStyle w:val="tdorderedlistlevel1"/>
        <w:numPr>
          <w:ilvl w:val="0"/>
          <w:numId w:val="24"/>
        </w:numPr>
        <w:spacing w:after="120" w:line="240" w:lineRule="auto"/>
        <w:ind w:left="567" w:firstLine="0"/>
      </w:pPr>
      <w:r w:rsidRPr="00DD682A">
        <w:t>Сервер архивов - возможность ведения архивов. В случае ведения архивов на контроллерах необходимо предусмотреть место для хранения архива. Как правило, для этого используется внешняя карта памяти.</w:t>
      </w:r>
    </w:p>
    <w:p w14:paraId="176919D9" w14:textId="77777777" w:rsidR="00F10F75" w:rsidRPr="00DD682A" w:rsidRDefault="00F10F75" w:rsidP="00A413BC">
      <w:pPr>
        <w:pStyle w:val="tdorderedlistlevel1"/>
        <w:numPr>
          <w:ilvl w:val="0"/>
          <w:numId w:val="24"/>
        </w:numPr>
        <w:spacing w:after="120" w:line="240" w:lineRule="auto"/>
        <w:ind w:left="567" w:firstLine="0"/>
      </w:pPr>
      <w:r w:rsidRPr="00DD682A">
        <w:t>Веб-сервер - используется в случаях, если необходимо подключение клиентов визуализации, удаленных или локальных.</w:t>
      </w:r>
    </w:p>
    <w:p w14:paraId="36114511" w14:textId="77777777" w:rsidR="00F10F75" w:rsidRPr="00DD682A" w:rsidRDefault="00F10F75" w:rsidP="00A413BC">
      <w:pPr>
        <w:pStyle w:val="tdorderedlistlevel1"/>
        <w:numPr>
          <w:ilvl w:val="0"/>
          <w:numId w:val="24"/>
        </w:numPr>
        <w:spacing w:after="120" w:line="240" w:lineRule="auto"/>
        <w:ind w:left="567" w:firstLine="0"/>
      </w:pPr>
      <w:r w:rsidRPr="00DD682A">
        <w:t>Клиент визуализации - клиент, который подключается к веб-серверу среды исполнения.</w:t>
      </w:r>
    </w:p>
    <w:p w14:paraId="4F936F99" w14:textId="77777777" w:rsidR="00F10F75" w:rsidRPr="00DD682A" w:rsidRDefault="00F10F75" w:rsidP="00F10F75">
      <w:pPr>
        <w:pStyle w:val="tdtext"/>
      </w:pPr>
      <w:r w:rsidRPr="00DD682A">
        <w:t xml:space="preserve">При комплектации среды исполнения разрешено подключать и отключать те или иные модули в зависимости от потребностей проекта и возможностей </w:t>
      </w:r>
      <w:r w:rsidRPr="00DD682A">
        <w:lastRenderedPageBreak/>
        <w:t>оборудования. Каждый модуль требует определенных ресурсов устройства. Минимальные требования для установки среды исполнения SibMir SCADA RT: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58"/>
        <w:gridCol w:w="1647"/>
        <w:gridCol w:w="1277"/>
        <w:gridCol w:w="3201"/>
      </w:tblGrid>
      <w:tr w:rsidR="00F10F75" w:rsidRPr="00DD682A" w14:paraId="3D7433F8" w14:textId="77777777" w:rsidTr="00956E3D">
        <w:trPr>
          <w:trHeight w:hRule="exact" w:val="960"/>
          <w:tblHeader/>
          <w:jc w:val="center"/>
        </w:trPr>
        <w:tc>
          <w:tcPr>
            <w:tcW w:w="3958" w:type="dxa"/>
            <w:shd w:val="clear" w:color="auto" w:fill="FFFFFF"/>
            <w:vAlign w:val="center"/>
          </w:tcPr>
          <w:p w14:paraId="662D12ED" w14:textId="77777777" w:rsidR="00F10F75" w:rsidRPr="00DD682A" w:rsidRDefault="00F10F75" w:rsidP="00956E3D">
            <w:pPr>
              <w:pStyle w:val="tdtablecaption"/>
            </w:pPr>
            <w:r w:rsidRPr="00DD682A">
              <w:t>Название модуля</w:t>
            </w:r>
          </w:p>
        </w:tc>
        <w:tc>
          <w:tcPr>
            <w:tcW w:w="1647" w:type="dxa"/>
            <w:shd w:val="clear" w:color="auto" w:fill="FFFFFF"/>
            <w:vAlign w:val="center"/>
          </w:tcPr>
          <w:p w14:paraId="6A3BFFD6" w14:textId="77777777" w:rsidR="00F10F75" w:rsidRPr="00DD682A" w:rsidRDefault="00F10F75" w:rsidP="00956E3D">
            <w:pPr>
              <w:pStyle w:val="tdtablecaption"/>
            </w:pPr>
            <w:r w:rsidRPr="00DD682A">
              <w:t>RAM (MB)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1AD2AA9B" w14:textId="77777777" w:rsidR="00F10F75" w:rsidRPr="00DD682A" w:rsidRDefault="00F10F75" w:rsidP="00956E3D">
            <w:pPr>
              <w:pStyle w:val="tdtablecaption"/>
            </w:pPr>
            <w:r w:rsidRPr="00DD682A">
              <w:t>Flash (MB)</w:t>
            </w:r>
          </w:p>
        </w:tc>
        <w:tc>
          <w:tcPr>
            <w:tcW w:w="3201" w:type="dxa"/>
            <w:shd w:val="clear" w:color="auto" w:fill="FFFFFF"/>
            <w:vAlign w:val="center"/>
          </w:tcPr>
          <w:p w14:paraId="1EE7CB6F" w14:textId="77777777" w:rsidR="00F10F75" w:rsidRPr="00DD682A" w:rsidRDefault="00F10F75" w:rsidP="00956E3D">
            <w:pPr>
              <w:pStyle w:val="tdtablecaption"/>
            </w:pPr>
            <w:r w:rsidRPr="00DD682A">
              <w:t>Процессор</w:t>
            </w:r>
          </w:p>
        </w:tc>
      </w:tr>
      <w:tr w:rsidR="00F10F75" w:rsidRPr="00DD682A" w14:paraId="579C92DF" w14:textId="77777777" w:rsidTr="00956E3D">
        <w:trPr>
          <w:trHeight w:hRule="exact" w:val="542"/>
          <w:jc w:val="center"/>
        </w:trPr>
        <w:tc>
          <w:tcPr>
            <w:tcW w:w="3958" w:type="dxa"/>
            <w:shd w:val="clear" w:color="auto" w:fill="FFFFFF"/>
            <w:vAlign w:val="center"/>
          </w:tcPr>
          <w:p w14:paraId="2DFA9859" w14:textId="77777777" w:rsidR="00F10F75" w:rsidRPr="00DD682A" w:rsidRDefault="00F10F75" w:rsidP="00956E3D">
            <w:pPr>
              <w:pStyle w:val="tdtabletext"/>
            </w:pPr>
            <w:r w:rsidRPr="00DD682A">
              <w:t>Сервер обработки данных</w:t>
            </w:r>
          </w:p>
        </w:tc>
        <w:tc>
          <w:tcPr>
            <w:tcW w:w="1647" w:type="dxa"/>
            <w:shd w:val="clear" w:color="auto" w:fill="FFFFFF"/>
            <w:vAlign w:val="center"/>
          </w:tcPr>
          <w:p w14:paraId="01B34D5A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>8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56AB1FF4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>4</w:t>
            </w:r>
          </w:p>
        </w:tc>
        <w:tc>
          <w:tcPr>
            <w:tcW w:w="3201" w:type="dxa"/>
            <w:shd w:val="clear" w:color="auto" w:fill="FFFFFF"/>
            <w:vAlign w:val="center"/>
          </w:tcPr>
          <w:p w14:paraId="7DF5BE90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 xml:space="preserve">200 </w:t>
            </w:r>
            <w:proofErr w:type="spellStart"/>
            <w:r w:rsidRPr="00DD682A">
              <w:t>MHz</w:t>
            </w:r>
            <w:proofErr w:type="spellEnd"/>
          </w:p>
        </w:tc>
      </w:tr>
      <w:tr w:rsidR="00F10F75" w:rsidRPr="00DD682A" w14:paraId="326A201F" w14:textId="77777777" w:rsidTr="00956E3D">
        <w:trPr>
          <w:trHeight w:hRule="exact" w:val="542"/>
          <w:jc w:val="center"/>
        </w:trPr>
        <w:tc>
          <w:tcPr>
            <w:tcW w:w="3958" w:type="dxa"/>
            <w:shd w:val="clear" w:color="auto" w:fill="FFFFFF"/>
            <w:vAlign w:val="center"/>
          </w:tcPr>
          <w:p w14:paraId="2CBB58E5" w14:textId="77777777" w:rsidR="00F10F75" w:rsidRPr="00DD682A" w:rsidRDefault="00F10F75" w:rsidP="00956E3D">
            <w:pPr>
              <w:pStyle w:val="tdtabletext"/>
            </w:pPr>
            <w:r w:rsidRPr="00DD682A">
              <w:t>OPC UA</w:t>
            </w:r>
            <w:r w:rsidRPr="00DD682A">
              <w:rPr>
                <w:b/>
                <w:bCs/>
                <w:color w:val="808080"/>
              </w:rPr>
              <w:t xml:space="preserve"> </w:t>
            </w:r>
            <w:r w:rsidRPr="00DD682A">
              <w:t>клиент/сервер</w:t>
            </w:r>
          </w:p>
        </w:tc>
        <w:tc>
          <w:tcPr>
            <w:tcW w:w="1647" w:type="dxa"/>
            <w:shd w:val="clear" w:color="auto" w:fill="FFFFFF"/>
            <w:vAlign w:val="center"/>
          </w:tcPr>
          <w:p w14:paraId="2A4E018A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>16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0D9DD564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>8</w:t>
            </w:r>
          </w:p>
        </w:tc>
        <w:tc>
          <w:tcPr>
            <w:tcW w:w="3201" w:type="dxa"/>
            <w:shd w:val="clear" w:color="auto" w:fill="FFFFFF"/>
            <w:vAlign w:val="center"/>
          </w:tcPr>
          <w:p w14:paraId="7B101106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 xml:space="preserve">200 </w:t>
            </w:r>
            <w:proofErr w:type="spellStart"/>
            <w:r w:rsidRPr="00DD682A">
              <w:t>MHz</w:t>
            </w:r>
            <w:proofErr w:type="spellEnd"/>
          </w:p>
        </w:tc>
      </w:tr>
      <w:tr w:rsidR="00F10F75" w:rsidRPr="00DD682A" w14:paraId="18F12433" w14:textId="77777777" w:rsidTr="00956E3D">
        <w:trPr>
          <w:trHeight w:hRule="exact" w:val="542"/>
          <w:jc w:val="center"/>
        </w:trPr>
        <w:tc>
          <w:tcPr>
            <w:tcW w:w="3958" w:type="dxa"/>
            <w:shd w:val="clear" w:color="auto" w:fill="FFFFFF"/>
            <w:vAlign w:val="center"/>
          </w:tcPr>
          <w:p w14:paraId="2C5F125D" w14:textId="77777777" w:rsidR="00F10F75" w:rsidRPr="00DD682A" w:rsidRDefault="00F10F75" w:rsidP="00956E3D">
            <w:pPr>
              <w:pStyle w:val="tdtabletext"/>
            </w:pPr>
            <w:r w:rsidRPr="00DD682A">
              <w:t>Сервер архивов</w:t>
            </w:r>
          </w:p>
        </w:tc>
        <w:tc>
          <w:tcPr>
            <w:tcW w:w="1647" w:type="dxa"/>
            <w:shd w:val="clear" w:color="auto" w:fill="FFFFFF"/>
            <w:vAlign w:val="center"/>
          </w:tcPr>
          <w:p w14:paraId="5650501A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>32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621DD8E0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>32+</w:t>
            </w:r>
          </w:p>
        </w:tc>
        <w:tc>
          <w:tcPr>
            <w:tcW w:w="3201" w:type="dxa"/>
            <w:shd w:val="clear" w:color="auto" w:fill="FFFFFF"/>
            <w:vAlign w:val="center"/>
          </w:tcPr>
          <w:p w14:paraId="2E15E4A4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 xml:space="preserve">200 </w:t>
            </w:r>
            <w:proofErr w:type="spellStart"/>
            <w:r w:rsidRPr="00DD682A">
              <w:t>MHz</w:t>
            </w:r>
            <w:proofErr w:type="spellEnd"/>
          </w:p>
        </w:tc>
      </w:tr>
      <w:tr w:rsidR="00F10F75" w:rsidRPr="00DD682A" w14:paraId="64F97550" w14:textId="77777777" w:rsidTr="00956E3D">
        <w:trPr>
          <w:trHeight w:hRule="exact" w:val="542"/>
          <w:jc w:val="center"/>
        </w:trPr>
        <w:tc>
          <w:tcPr>
            <w:tcW w:w="3958" w:type="dxa"/>
            <w:shd w:val="clear" w:color="auto" w:fill="FFFFFF"/>
            <w:vAlign w:val="center"/>
          </w:tcPr>
          <w:p w14:paraId="760669FA" w14:textId="77777777" w:rsidR="00F10F75" w:rsidRPr="00DD682A" w:rsidRDefault="00F10F75" w:rsidP="00956E3D">
            <w:pPr>
              <w:pStyle w:val="tdtabletext"/>
            </w:pPr>
            <w:r w:rsidRPr="00DD682A">
              <w:t>Веб-сервер</w:t>
            </w:r>
          </w:p>
        </w:tc>
        <w:tc>
          <w:tcPr>
            <w:tcW w:w="1647" w:type="dxa"/>
            <w:shd w:val="clear" w:color="auto" w:fill="FFFFFF"/>
            <w:vAlign w:val="center"/>
          </w:tcPr>
          <w:p w14:paraId="6F1C9786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>64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36EDEBB0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>64</w:t>
            </w:r>
          </w:p>
        </w:tc>
        <w:tc>
          <w:tcPr>
            <w:tcW w:w="3201" w:type="dxa"/>
            <w:shd w:val="clear" w:color="auto" w:fill="FFFFFF"/>
            <w:vAlign w:val="center"/>
          </w:tcPr>
          <w:p w14:paraId="60778A17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 xml:space="preserve">200 </w:t>
            </w:r>
            <w:proofErr w:type="spellStart"/>
            <w:r w:rsidRPr="00DD682A">
              <w:t>MHz</w:t>
            </w:r>
            <w:proofErr w:type="spellEnd"/>
          </w:p>
        </w:tc>
      </w:tr>
      <w:tr w:rsidR="00F10F75" w:rsidRPr="00DD682A" w14:paraId="7B228567" w14:textId="77777777" w:rsidTr="00956E3D">
        <w:trPr>
          <w:trHeight w:hRule="exact" w:val="571"/>
          <w:jc w:val="center"/>
        </w:trPr>
        <w:tc>
          <w:tcPr>
            <w:tcW w:w="3958" w:type="dxa"/>
            <w:shd w:val="clear" w:color="auto" w:fill="FFFFFF"/>
            <w:vAlign w:val="center"/>
          </w:tcPr>
          <w:p w14:paraId="5116598D" w14:textId="77777777" w:rsidR="00F10F75" w:rsidRPr="00DD682A" w:rsidRDefault="00F10F75" w:rsidP="00956E3D">
            <w:pPr>
              <w:pStyle w:val="tdtabletext"/>
            </w:pPr>
            <w:r w:rsidRPr="00DD682A">
              <w:t>Клиент визуализации</w:t>
            </w:r>
          </w:p>
        </w:tc>
        <w:tc>
          <w:tcPr>
            <w:tcW w:w="1647" w:type="dxa"/>
            <w:shd w:val="clear" w:color="auto" w:fill="FFFFFF"/>
            <w:vAlign w:val="center"/>
          </w:tcPr>
          <w:p w14:paraId="617647BE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>256</w:t>
            </w:r>
          </w:p>
        </w:tc>
        <w:tc>
          <w:tcPr>
            <w:tcW w:w="1277" w:type="dxa"/>
            <w:shd w:val="clear" w:color="auto" w:fill="FFFFFF"/>
            <w:vAlign w:val="center"/>
          </w:tcPr>
          <w:p w14:paraId="11AB35D8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>256</w:t>
            </w:r>
          </w:p>
        </w:tc>
        <w:tc>
          <w:tcPr>
            <w:tcW w:w="3201" w:type="dxa"/>
            <w:shd w:val="clear" w:color="auto" w:fill="FFFFFF"/>
            <w:vAlign w:val="center"/>
          </w:tcPr>
          <w:p w14:paraId="703D4F92" w14:textId="77777777" w:rsidR="00F10F75" w:rsidRPr="00DD682A" w:rsidRDefault="00F10F75" w:rsidP="00956E3D">
            <w:pPr>
              <w:pStyle w:val="tdtabletext"/>
              <w:jc w:val="center"/>
            </w:pPr>
            <w:r w:rsidRPr="00DD682A">
              <w:t xml:space="preserve">800 </w:t>
            </w:r>
            <w:proofErr w:type="spellStart"/>
            <w:r w:rsidRPr="00DD682A">
              <w:t>MHz</w:t>
            </w:r>
            <w:proofErr w:type="spellEnd"/>
            <w:r w:rsidRPr="00DD682A">
              <w:t xml:space="preserve"> </w:t>
            </w:r>
            <w:proofErr w:type="spellStart"/>
            <w:r w:rsidRPr="00DD682A">
              <w:t>Cortex</w:t>
            </w:r>
            <w:proofErr w:type="spellEnd"/>
            <w:r w:rsidRPr="00DD682A">
              <w:t xml:space="preserve"> A8</w:t>
            </w:r>
          </w:p>
        </w:tc>
      </w:tr>
    </w:tbl>
    <w:p w14:paraId="7664B9E0" w14:textId="77777777" w:rsidR="00F10F75" w:rsidRPr="00DD682A" w:rsidRDefault="00F10F75" w:rsidP="00F10F75">
      <w:pPr>
        <w:pStyle w:val="tdtext"/>
      </w:pPr>
      <w:r w:rsidRPr="00DD682A">
        <w:t xml:space="preserve">Исполнительная система может работать практически на любых типах процессоров, мощность которых удовлетворяет приведенным требованиям. </w:t>
      </w:r>
    </w:p>
    <w:p w14:paraId="3A07D280" w14:textId="77777777" w:rsidR="00F10F75" w:rsidRPr="00DD682A" w:rsidRDefault="00F10F75" w:rsidP="00A413BC">
      <w:pPr>
        <w:pStyle w:val="tdtoccaptionlevel1"/>
        <w:numPr>
          <w:ilvl w:val="0"/>
          <w:numId w:val="16"/>
        </w:numPr>
        <w:spacing w:line="240" w:lineRule="auto"/>
        <w:ind w:firstLine="0"/>
        <w:jc w:val="center"/>
      </w:pPr>
      <w:bookmarkStart w:id="20" w:name="_Toc108723092"/>
      <w:bookmarkStart w:id="21" w:name="_Toc109641936"/>
      <w:r w:rsidRPr="00DD682A">
        <w:lastRenderedPageBreak/>
        <w:t xml:space="preserve">Установка и настройка SibMir SCADA на ОС </w:t>
      </w:r>
      <w:r w:rsidRPr="00DD682A">
        <w:rPr>
          <w:lang w:val="en-US"/>
        </w:rPr>
        <w:t>Windows</w:t>
      </w:r>
      <w:bookmarkEnd w:id="20"/>
      <w:bookmarkEnd w:id="21"/>
    </w:p>
    <w:p w14:paraId="59234E37" w14:textId="77777777" w:rsidR="00F10F75" w:rsidRPr="00DD682A" w:rsidRDefault="00F10F75" w:rsidP="00F10F75">
      <w:pPr>
        <w:pStyle w:val="tdtext"/>
      </w:pPr>
      <w:r w:rsidRPr="00DD682A">
        <w:t>Существуют два инсталлятора продуктов SibMir SCADA:</w:t>
      </w:r>
    </w:p>
    <w:p w14:paraId="3A7C8C64" w14:textId="77777777" w:rsidR="00F10F75" w:rsidRPr="00DD682A" w:rsidRDefault="00F10F75" w:rsidP="00A413BC">
      <w:pPr>
        <w:pStyle w:val="tdtableorderedlistlevel1"/>
        <w:numPr>
          <w:ilvl w:val="0"/>
          <w:numId w:val="17"/>
        </w:numPr>
        <w:spacing w:after="120" w:line="240" w:lineRule="auto"/>
        <w:ind w:left="567" w:firstLine="0"/>
      </w:pPr>
      <w:bookmarkStart w:id="22" w:name="bookmark974"/>
      <w:bookmarkEnd w:id="22"/>
      <w:r w:rsidRPr="00DD682A">
        <w:rPr>
          <w:i/>
          <w:iCs/>
        </w:rPr>
        <w:t xml:space="preserve">SibMirSCADART.exe </w:t>
      </w:r>
      <w:r w:rsidRPr="00DD682A">
        <w:t>- мастер установки среды разработки (редактора проекта) SibMir SCADA. Среда разработки также содержит в своем составе исполнитель</w:t>
      </w:r>
      <w:r w:rsidRPr="00DD682A">
        <w:softHyphen/>
        <w:t xml:space="preserve">ную систему </w:t>
      </w:r>
      <w:r w:rsidRPr="00DD682A">
        <w:rPr>
          <w:b/>
          <w:bCs/>
        </w:rPr>
        <w:t xml:space="preserve">SibMir SCADA RT </w:t>
      </w:r>
      <w:r w:rsidRPr="00DD682A">
        <w:t>для АРМ с ОС Windows;</w:t>
      </w:r>
    </w:p>
    <w:p w14:paraId="5722AE32" w14:textId="77777777" w:rsidR="00F10F75" w:rsidRPr="00DD682A" w:rsidRDefault="00F10F75" w:rsidP="00A413BC">
      <w:pPr>
        <w:pStyle w:val="tdtableorderedlistlevel1"/>
        <w:numPr>
          <w:ilvl w:val="0"/>
          <w:numId w:val="17"/>
        </w:numPr>
        <w:spacing w:after="120" w:line="240" w:lineRule="auto"/>
        <w:ind w:left="567" w:firstLine="0"/>
      </w:pPr>
      <w:bookmarkStart w:id="23" w:name="bookmark975"/>
      <w:bookmarkEnd w:id="23"/>
      <w:r w:rsidRPr="00DD682A">
        <w:rPr>
          <w:i/>
          <w:iCs/>
        </w:rPr>
        <w:t>SibMirSCADARTClient.exe</w:t>
      </w:r>
      <w:r w:rsidRPr="00DD682A">
        <w:t xml:space="preserve"> - мастер установки исполнительной системы </w:t>
      </w:r>
      <w:r w:rsidRPr="00DD682A">
        <w:rPr>
          <w:b/>
          <w:bCs/>
          <w:lang w:val="en-US"/>
        </w:rPr>
        <w:t>SibMir</w:t>
      </w:r>
      <w:r w:rsidRPr="00DD682A">
        <w:rPr>
          <w:b/>
          <w:bCs/>
        </w:rPr>
        <w:t xml:space="preserve"> SCADA RT </w:t>
      </w:r>
      <w:r w:rsidRPr="00DD682A">
        <w:rPr>
          <w:b/>
          <w:bCs/>
          <w:lang w:val="en-US"/>
        </w:rPr>
        <w:t>Client</w:t>
      </w:r>
      <w:r w:rsidRPr="00DD682A">
        <w:rPr>
          <w:b/>
          <w:bCs/>
        </w:rPr>
        <w:t xml:space="preserve"> </w:t>
      </w:r>
      <w:r w:rsidRPr="00DD682A">
        <w:t>для АРМ с ОС Windows. Данный мастер не устанавливает редактор проекта.</w:t>
      </w:r>
    </w:p>
    <w:p w14:paraId="68819425" w14:textId="77777777" w:rsidR="00F10F75" w:rsidRPr="00DD682A" w:rsidRDefault="00F10F75" w:rsidP="00F10F75">
      <w:pPr>
        <w:pStyle w:val="tdtext"/>
      </w:pPr>
      <w:r w:rsidRPr="00DD682A">
        <w:t xml:space="preserve">Для установки требуемого продукта </w:t>
      </w:r>
      <w:r w:rsidRPr="00DD682A">
        <w:rPr>
          <w:b/>
          <w:bCs/>
        </w:rPr>
        <w:t xml:space="preserve">SibMir SCADA </w:t>
      </w:r>
      <w:r w:rsidRPr="00DD682A">
        <w:t>необходимо запустить соот</w:t>
      </w:r>
      <w:r w:rsidRPr="00DD682A">
        <w:softHyphen/>
        <w:t>ветствующий инсталлятор на выполнение.</w:t>
      </w:r>
    </w:p>
    <w:p w14:paraId="4E1D436E" w14:textId="77777777" w:rsidR="00F10F75" w:rsidRPr="00DD682A" w:rsidRDefault="00F10F75" w:rsidP="00F10F75">
      <w:pPr>
        <w:pStyle w:val="tdtext"/>
      </w:pPr>
      <w:r w:rsidRPr="00DD682A">
        <w:t xml:space="preserve">После установки любого из указанных выше продуктов </w:t>
      </w:r>
      <w:r w:rsidRPr="00DD682A">
        <w:rPr>
          <w:b/>
          <w:bCs/>
        </w:rPr>
        <w:t xml:space="preserve">SibMir SCADA </w:t>
      </w:r>
      <w:r w:rsidRPr="00DD682A">
        <w:t xml:space="preserve">мастер установки инициирует процедуру установки Core </w:t>
      </w:r>
      <w:proofErr w:type="spellStart"/>
      <w:r w:rsidRPr="00DD682A">
        <w:t>Components</w:t>
      </w:r>
      <w:proofErr w:type="spellEnd"/>
      <w:r w:rsidRPr="00DD682A">
        <w:t xml:space="preserve"> </w:t>
      </w:r>
      <w:proofErr w:type="spellStart"/>
      <w:r w:rsidRPr="00DD682A">
        <w:t>Redistributable</w:t>
      </w:r>
      <w:proofErr w:type="spellEnd"/>
      <w:r w:rsidRPr="00DD682A">
        <w:t xml:space="preserve"> и/или Microsoft.NET Framework, если эти продукты еще не установлены на ПК.</w:t>
      </w:r>
    </w:p>
    <w:p w14:paraId="53B0B3B1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24" w:name="_Toc108723093"/>
      <w:bookmarkStart w:id="25" w:name="_Toc109641937"/>
      <w:r w:rsidRPr="00DD682A">
        <w:t>Установка среды разработки</w:t>
      </w:r>
      <w:bookmarkEnd w:id="24"/>
      <w:bookmarkEnd w:id="25"/>
    </w:p>
    <w:p w14:paraId="3CEA7A3F" w14:textId="77777777" w:rsidR="00F10F75" w:rsidRPr="00DD682A" w:rsidRDefault="00F10F75" w:rsidP="00F10F75">
      <w:pPr>
        <w:pStyle w:val="tdtext"/>
      </w:pPr>
      <w:r w:rsidRPr="00DD682A">
        <w:t>При запуске SibMirSCADART.exe открывается следующий экран-заставка.</w:t>
      </w:r>
    </w:p>
    <w:p w14:paraId="0A60A0C7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1F746FD2" wp14:editId="50F29DB6">
            <wp:extent cx="2409825" cy="809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49642" w14:textId="77777777" w:rsidR="00F10F75" w:rsidRPr="00DD682A" w:rsidRDefault="00F10F75" w:rsidP="00F10F75">
      <w:pPr>
        <w:pStyle w:val="tdtext"/>
      </w:pPr>
      <w:r w:rsidRPr="00DD682A">
        <w:t>Экран-заставка отображается в течение нескольких секунд, после чего он автоматически исчезает, и открывается начальный диалог мастера установки.</w:t>
      </w:r>
    </w:p>
    <w:p w14:paraId="23054303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06992178" wp14:editId="3BA59D9C">
            <wp:extent cx="4724400" cy="373380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862F" w14:textId="77777777" w:rsidR="00F10F75" w:rsidRPr="00DD682A" w:rsidRDefault="00F10F75" w:rsidP="00F10F75">
      <w:pPr>
        <w:pStyle w:val="tdtext"/>
      </w:pPr>
      <w:r w:rsidRPr="00DD682A">
        <w:lastRenderedPageBreak/>
        <w:t>В диалоге выбирается локализация продукта (поддерживаются русский и английский языки).</w:t>
      </w:r>
    </w:p>
    <w:p w14:paraId="4270867A" w14:textId="77777777" w:rsidR="00F10F75" w:rsidRPr="00DD682A" w:rsidRDefault="00F10F75" w:rsidP="00F10F75">
      <w:pPr>
        <w:pStyle w:val="tdtext"/>
      </w:pPr>
      <w:r w:rsidRPr="00DD682A">
        <w:t xml:space="preserve">Если среда разработки </w:t>
      </w:r>
      <w:r w:rsidRPr="00DD682A">
        <w:rPr>
          <w:b/>
          <w:bCs/>
        </w:rPr>
        <w:t xml:space="preserve">SibMir SCADA </w:t>
      </w:r>
      <w:r w:rsidRPr="00DD682A">
        <w:t>уже была установлена ранее, то появится сообщение о невозможности продолжения установки:</w:t>
      </w:r>
    </w:p>
    <w:p w14:paraId="71E3C225" w14:textId="77777777" w:rsidR="00F10F75" w:rsidRPr="00DD682A" w:rsidRDefault="00F10F75" w:rsidP="00F10F75">
      <w:pPr>
        <w:pStyle w:val="tdtext"/>
        <w:jc w:val="center"/>
        <w:rPr>
          <w:color w:val="000000"/>
        </w:rPr>
      </w:pPr>
      <w:r w:rsidRPr="00DD682A">
        <w:rPr>
          <w:noProof/>
        </w:rPr>
        <w:drawing>
          <wp:inline distT="0" distB="0" distL="0" distR="0" wp14:anchorId="5B9C392B" wp14:editId="134A1C1D">
            <wp:extent cx="5257800" cy="2047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BFEC0" w14:textId="77777777" w:rsidR="00F10F75" w:rsidRPr="00DD682A" w:rsidRDefault="00F10F75" w:rsidP="00F10F75">
      <w:pPr>
        <w:pStyle w:val="tdtext"/>
        <w:rPr>
          <w:color w:val="000000"/>
        </w:rPr>
      </w:pPr>
      <w:r w:rsidRPr="00DD682A">
        <w:rPr>
          <w:color w:val="000000"/>
        </w:rPr>
        <w:t>По команде Вперед мастера открывается диалог лицензионного соглашения:</w:t>
      </w:r>
    </w:p>
    <w:p w14:paraId="0088E897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1D2530D2" wp14:editId="36CEA92E">
            <wp:extent cx="4724400" cy="373380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F9E5B" w14:textId="77777777" w:rsidR="00F10F75" w:rsidRPr="00DD682A" w:rsidRDefault="00F10F75" w:rsidP="00F10F75">
      <w:pPr>
        <w:pStyle w:val="tdtext"/>
      </w:pPr>
      <w:r w:rsidRPr="00DD682A">
        <w:t>Прочитав текст, отметьте пункт Я принимаю условия лицензионного соглашения и нажмите кнопку Вперед. После этого откроется следующий диалог:</w:t>
      </w:r>
    </w:p>
    <w:p w14:paraId="4C7AD70F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lastRenderedPageBreak/>
        <w:drawing>
          <wp:inline distT="0" distB="0" distL="0" distR="0" wp14:anchorId="313D08BA" wp14:editId="0D849832">
            <wp:extent cx="4724400" cy="3733800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9432A" w14:textId="77777777" w:rsidR="00F10F75" w:rsidRPr="00DD682A" w:rsidRDefault="00F10F75" w:rsidP="00F10F75">
      <w:pPr>
        <w:pStyle w:val="tdtext"/>
      </w:pPr>
    </w:p>
    <w:p w14:paraId="55B262D8" w14:textId="77777777" w:rsidR="00F10F75" w:rsidRPr="00DD682A" w:rsidRDefault="00F10F75" w:rsidP="00F10F75">
      <w:pPr>
        <w:pStyle w:val="tdtext"/>
      </w:pPr>
      <w:r w:rsidRPr="00DD682A">
        <w:t>В этом диалоге можно изменить папку установки продукта, воспользовавшись кноп</w:t>
      </w:r>
      <w:r w:rsidRPr="00DD682A">
        <w:softHyphen/>
        <w:t xml:space="preserve">кой. </w:t>
      </w:r>
      <w:r w:rsidRPr="00DD682A">
        <w:rPr>
          <w:b/>
          <w:bCs/>
        </w:rPr>
        <w:t xml:space="preserve">Выбрать путь установки, </w:t>
      </w:r>
      <w:r w:rsidRPr="00DD682A">
        <w:t xml:space="preserve">а также выбрать тип ключа </w:t>
      </w:r>
      <w:r w:rsidRPr="00DD682A">
        <w:rPr>
          <w:b/>
          <w:bCs/>
        </w:rPr>
        <w:t>Локальный</w:t>
      </w:r>
      <w:r w:rsidRPr="00DD682A">
        <w:t xml:space="preserve"> или </w:t>
      </w:r>
      <w:r w:rsidRPr="00DD682A">
        <w:rPr>
          <w:b/>
          <w:bCs/>
        </w:rPr>
        <w:t>Сетевой</w:t>
      </w:r>
      <w:r w:rsidRPr="00DD682A">
        <w:t xml:space="preserve">. Необходимо выбрать </w:t>
      </w:r>
      <w:r w:rsidRPr="00DD682A">
        <w:rPr>
          <w:b/>
          <w:bCs/>
        </w:rPr>
        <w:t>Сетевой</w:t>
      </w:r>
      <w:r w:rsidRPr="00DD682A">
        <w:t xml:space="preserve"> </w:t>
      </w:r>
      <w:r w:rsidRPr="00DD682A">
        <w:rPr>
          <w:b/>
          <w:bCs/>
        </w:rPr>
        <w:t>(</w:t>
      </w:r>
      <w:r w:rsidRPr="00DD682A">
        <w:rPr>
          <w:b/>
          <w:bCs/>
          <w:lang w:val="en-US"/>
        </w:rPr>
        <w:t>SIGN</w:t>
      </w:r>
      <w:r w:rsidRPr="00DD682A">
        <w:rPr>
          <w:b/>
          <w:bCs/>
        </w:rPr>
        <w:t xml:space="preserve"> </w:t>
      </w:r>
      <w:r w:rsidRPr="00DD682A">
        <w:rPr>
          <w:b/>
          <w:bCs/>
          <w:lang w:val="en-US"/>
        </w:rPr>
        <w:t>NET</w:t>
      </w:r>
      <w:r w:rsidRPr="00DD682A">
        <w:rPr>
          <w:b/>
          <w:bCs/>
        </w:rPr>
        <w:t>)</w:t>
      </w:r>
      <w:r w:rsidRPr="00DD682A">
        <w:t xml:space="preserve">. Нажмите кнопку </w:t>
      </w:r>
      <w:r w:rsidRPr="00DD682A">
        <w:rPr>
          <w:b/>
          <w:bCs/>
        </w:rPr>
        <w:t>Впе</w:t>
      </w:r>
      <w:r w:rsidRPr="00DD682A">
        <w:rPr>
          <w:b/>
          <w:bCs/>
        </w:rPr>
        <w:softHyphen/>
        <w:t xml:space="preserve">ред, </w:t>
      </w:r>
      <w:r w:rsidRPr="00DD682A">
        <w:t>и</w:t>
      </w:r>
      <w:r w:rsidRPr="00DD682A">
        <w:rPr>
          <w:b/>
          <w:bCs/>
        </w:rPr>
        <w:t xml:space="preserve"> </w:t>
      </w:r>
      <w:r w:rsidRPr="00DD682A">
        <w:t>откроется диалог, отображающий процесс установки:</w:t>
      </w:r>
    </w:p>
    <w:p w14:paraId="3786E856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32CF7AB9" wp14:editId="5CA3ECC3">
            <wp:extent cx="4724400" cy="3733800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C0C59" w14:textId="77777777" w:rsidR="00F10F75" w:rsidRPr="00DD682A" w:rsidRDefault="00F10F75" w:rsidP="00F10F75">
      <w:pPr>
        <w:pStyle w:val="tdtext"/>
      </w:pPr>
      <w:r w:rsidRPr="00DD682A">
        <w:lastRenderedPageBreak/>
        <w:t>Дождитесь завершения установки и появления последнего диалога мастера:</w:t>
      </w:r>
    </w:p>
    <w:p w14:paraId="10C29BC2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17BEE1B7" wp14:editId="10E5DA0A">
            <wp:extent cx="4724400" cy="3733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E2AC2" w14:textId="77777777" w:rsidR="00F10F75" w:rsidRPr="00DD682A" w:rsidRDefault="00F10F75" w:rsidP="00F10F75">
      <w:pPr>
        <w:pStyle w:val="tdtext"/>
      </w:pPr>
      <w:r w:rsidRPr="00DD682A">
        <w:t xml:space="preserve">С помощью команды View </w:t>
      </w:r>
      <w:proofErr w:type="spellStart"/>
      <w:r w:rsidRPr="00DD682A">
        <w:t>Log</w:t>
      </w:r>
      <w:proofErr w:type="spellEnd"/>
      <w:r w:rsidRPr="00DD682A">
        <w:t xml:space="preserve"> можно посмотреть протокол установки (файл C:\TEMP\WixSharp\SibMir SCADA l.l.log).</w:t>
      </w:r>
    </w:p>
    <w:p w14:paraId="2A1B20AE" w14:textId="77777777" w:rsidR="00F10F75" w:rsidRPr="00DD682A" w:rsidRDefault="00F10F75" w:rsidP="00F10F75">
      <w:pPr>
        <w:pStyle w:val="tdtext"/>
      </w:pPr>
      <w:r w:rsidRPr="00DD682A">
        <w:t>Если отметить пункт Запустить приложение после закрытия окна, то по команде Завершить запустится среда разработки SibMir SCADA.</w:t>
      </w:r>
    </w:p>
    <w:p w14:paraId="6DC182A2" w14:textId="77777777" w:rsidR="00F10F75" w:rsidRPr="00DD682A" w:rsidRDefault="00F10F75" w:rsidP="00F10F75">
      <w:pPr>
        <w:pStyle w:val="tdtext"/>
      </w:pPr>
      <w:r w:rsidRPr="00DD682A">
        <w:t>Для завершения работы мастера нажмите кнопку Завершить.</w:t>
      </w:r>
    </w:p>
    <w:p w14:paraId="33BD6F5F" w14:textId="77777777" w:rsidR="00F10F75" w:rsidRPr="00DD682A" w:rsidRDefault="00F10F75" w:rsidP="00F10F75">
      <w:pPr>
        <w:pStyle w:val="tdtext"/>
      </w:pPr>
    </w:p>
    <w:p w14:paraId="0566665C" w14:textId="77777777" w:rsidR="00F10F75" w:rsidRPr="00DD682A" w:rsidRDefault="00F10F75" w:rsidP="00A413BC">
      <w:pPr>
        <w:pStyle w:val="tdtoccaptionlevel3"/>
        <w:numPr>
          <w:ilvl w:val="2"/>
          <w:numId w:val="16"/>
        </w:numPr>
        <w:spacing w:line="240" w:lineRule="auto"/>
        <w:ind w:firstLine="567"/>
      </w:pPr>
      <w:bookmarkStart w:id="26" w:name="bookmark988"/>
      <w:bookmarkStart w:id="27" w:name="bookmark989"/>
      <w:bookmarkStart w:id="28" w:name="bookmark991"/>
      <w:bookmarkStart w:id="29" w:name="_Toc108723094"/>
      <w:bookmarkStart w:id="30" w:name="_Toc109641938"/>
      <w:r w:rsidRPr="00DD682A">
        <w:t>Обновление версии</w:t>
      </w:r>
      <w:bookmarkEnd w:id="26"/>
      <w:bookmarkEnd w:id="27"/>
      <w:bookmarkEnd w:id="28"/>
      <w:r w:rsidRPr="00DD682A">
        <w:t xml:space="preserve"> среды разработки</w:t>
      </w:r>
      <w:bookmarkEnd w:id="29"/>
      <w:bookmarkEnd w:id="30"/>
    </w:p>
    <w:p w14:paraId="4471788A" w14:textId="77777777" w:rsidR="00F10F75" w:rsidRPr="00DD682A" w:rsidRDefault="00F10F75" w:rsidP="00F10F75">
      <w:pPr>
        <w:pStyle w:val="tdtext"/>
        <w:rPr>
          <w:color w:val="000000"/>
        </w:rPr>
      </w:pPr>
      <w:r w:rsidRPr="00DD682A">
        <w:rPr>
          <w:color w:val="000000"/>
        </w:rPr>
        <w:t xml:space="preserve">Для обновления версии среды разработки SibMir SCADA необходимо запустить инсталлятор </w:t>
      </w:r>
      <w:r w:rsidRPr="00DD682A">
        <w:rPr>
          <w:i/>
          <w:iCs/>
          <w:color w:val="000000"/>
        </w:rPr>
        <w:t>SibMirSCADART.exe.</w:t>
      </w:r>
      <w:r w:rsidRPr="00DD682A">
        <w:rPr>
          <w:color w:val="000000"/>
        </w:rPr>
        <w:t xml:space="preserve"> Так как на компьютере уже установлена предыдущая версия продукта, то появляется диалоговое окно:</w:t>
      </w:r>
    </w:p>
    <w:p w14:paraId="502A2AE9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5CEA59B8" wp14:editId="2580C881">
            <wp:extent cx="2444750" cy="140208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244475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D123E" w14:textId="77777777" w:rsidR="00F10F75" w:rsidRPr="00DD682A" w:rsidRDefault="00F10F75" w:rsidP="00F10F75">
      <w:pPr>
        <w:pStyle w:val="tdtext"/>
        <w:rPr>
          <w:color w:val="000000"/>
        </w:rPr>
      </w:pPr>
      <w:r w:rsidRPr="00DD682A">
        <w:rPr>
          <w:color w:val="000000"/>
        </w:rPr>
        <w:t xml:space="preserve">Если нажать кнопку </w:t>
      </w:r>
      <w:r w:rsidRPr="00DD682A">
        <w:rPr>
          <w:b/>
          <w:bCs/>
          <w:color w:val="000000"/>
        </w:rPr>
        <w:t>Да</w:t>
      </w:r>
      <w:r w:rsidRPr="00DD682A">
        <w:rPr>
          <w:color w:val="000000"/>
        </w:rPr>
        <w:t>, то ранее установленная версия удалится, и запустится уста</w:t>
      </w:r>
      <w:r w:rsidRPr="00DD682A">
        <w:rPr>
          <w:color w:val="000000"/>
        </w:rPr>
        <w:softHyphen/>
        <w:t>новка новой.</w:t>
      </w:r>
    </w:p>
    <w:p w14:paraId="7C71E069" w14:textId="77777777" w:rsidR="00F10F75" w:rsidRPr="00DD682A" w:rsidRDefault="00F10F75" w:rsidP="00A413BC">
      <w:pPr>
        <w:pStyle w:val="tdtoccaptionlevel3"/>
        <w:numPr>
          <w:ilvl w:val="2"/>
          <w:numId w:val="16"/>
        </w:numPr>
        <w:spacing w:line="240" w:lineRule="auto"/>
        <w:ind w:firstLine="567"/>
      </w:pPr>
      <w:bookmarkStart w:id="31" w:name="bookmark992"/>
      <w:bookmarkStart w:id="32" w:name="bookmark993"/>
      <w:bookmarkStart w:id="33" w:name="bookmark995"/>
      <w:bookmarkStart w:id="34" w:name="_Toc108723095"/>
      <w:bookmarkStart w:id="35" w:name="_Toc109641939"/>
      <w:r w:rsidRPr="00DD682A">
        <w:lastRenderedPageBreak/>
        <w:t>Удаление SibMir SCADA</w:t>
      </w:r>
      <w:bookmarkEnd w:id="31"/>
      <w:bookmarkEnd w:id="32"/>
      <w:bookmarkEnd w:id="33"/>
      <w:bookmarkEnd w:id="34"/>
      <w:bookmarkEnd w:id="35"/>
    </w:p>
    <w:p w14:paraId="37BB2125" w14:textId="77777777" w:rsidR="00F10F75" w:rsidRPr="00DD682A" w:rsidRDefault="00F10F75" w:rsidP="00F10F75">
      <w:pPr>
        <w:pStyle w:val="tdtext"/>
        <w:rPr>
          <w:b/>
          <w:bCs/>
          <w:color w:val="000000"/>
        </w:rPr>
      </w:pPr>
      <w:r w:rsidRPr="00DD682A">
        <w:rPr>
          <w:color w:val="000000"/>
        </w:rPr>
        <w:t xml:space="preserve">Для удаления </w:t>
      </w:r>
      <w:r w:rsidRPr="00DD682A">
        <w:rPr>
          <w:b/>
          <w:bCs/>
          <w:color w:val="000000"/>
        </w:rPr>
        <w:t xml:space="preserve">SibMir SCADA </w:t>
      </w:r>
      <w:r w:rsidRPr="00DD682A">
        <w:rPr>
          <w:color w:val="000000"/>
        </w:rPr>
        <w:t xml:space="preserve">необходимо в панели управления Windows открыть раздел </w:t>
      </w:r>
      <w:r w:rsidRPr="00DD682A">
        <w:rPr>
          <w:b/>
          <w:bCs/>
          <w:color w:val="000000"/>
        </w:rPr>
        <w:t>Установка и удаление программ</w:t>
      </w:r>
      <w:r w:rsidRPr="00DD682A">
        <w:rPr>
          <w:color w:val="000000"/>
        </w:rPr>
        <w:t xml:space="preserve">, выбрать </w:t>
      </w:r>
      <w:r w:rsidRPr="00DD682A">
        <w:rPr>
          <w:b/>
          <w:bCs/>
          <w:color w:val="000000"/>
        </w:rPr>
        <w:t xml:space="preserve">SibMir SCADA </w:t>
      </w:r>
      <w:r w:rsidRPr="00DD682A">
        <w:rPr>
          <w:color w:val="000000"/>
        </w:rPr>
        <w:t xml:space="preserve">и нажать кнопку </w:t>
      </w:r>
      <w:r w:rsidRPr="00DD682A">
        <w:rPr>
          <w:b/>
          <w:bCs/>
          <w:color w:val="000000"/>
        </w:rPr>
        <w:t>Удалить:</w:t>
      </w:r>
    </w:p>
    <w:p w14:paraId="20F34BCE" w14:textId="77777777" w:rsidR="00F10F75" w:rsidRPr="00DD682A" w:rsidRDefault="00F10F75" w:rsidP="00F10F75">
      <w:pPr>
        <w:pStyle w:val="tdtext"/>
        <w:ind w:firstLine="0"/>
      </w:pPr>
      <w:r w:rsidRPr="00DD682A">
        <w:rPr>
          <w:noProof/>
        </w:rPr>
        <w:drawing>
          <wp:inline distT="0" distB="0" distL="0" distR="0" wp14:anchorId="5898BC7A" wp14:editId="76837653">
            <wp:extent cx="6480175" cy="2237740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FDCA1" w14:textId="77777777" w:rsidR="00F10F75" w:rsidRPr="00DD682A" w:rsidRDefault="00F10F75" w:rsidP="00A413BC">
      <w:pPr>
        <w:pStyle w:val="tdtoccaptionlevel3"/>
        <w:numPr>
          <w:ilvl w:val="2"/>
          <w:numId w:val="16"/>
        </w:numPr>
        <w:spacing w:line="240" w:lineRule="auto"/>
        <w:ind w:firstLine="567"/>
      </w:pPr>
      <w:bookmarkStart w:id="36" w:name="bookmark996"/>
      <w:bookmarkStart w:id="37" w:name="bookmark997"/>
      <w:bookmarkStart w:id="38" w:name="bookmark999"/>
      <w:bookmarkStart w:id="39" w:name="_Toc108723096"/>
      <w:bookmarkStart w:id="40" w:name="_Toc109641940"/>
      <w:r w:rsidRPr="00DD682A">
        <w:t>Запуск среды разработки</w:t>
      </w:r>
      <w:bookmarkEnd w:id="36"/>
      <w:bookmarkEnd w:id="37"/>
      <w:bookmarkEnd w:id="38"/>
      <w:bookmarkEnd w:id="39"/>
      <w:bookmarkEnd w:id="40"/>
    </w:p>
    <w:p w14:paraId="65AFC834" w14:textId="77777777" w:rsidR="00F10F75" w:rsidRPr="00DD682A" w:rsidRDefault="00F10F75" w:rsidP="00F10F75">
      <w:pPr>
        <w:pStyle w:val="tdtext"/>
      </w:pPr>
      <w:r w:rsidRPr="00DD682A">
        <w:t xml:space="preserve">Для запуска среды разработки (редактора проекта) следует выбрать в меню Пуск пункт, соответствующий версии SibMir SCADA </w:t>
      </w:r>
      <w:r w:rsidRPr="00DD682A">
        <w:rPr>
          <w:lang w:val="en-US"/>
        </w:rPr>
        <w:t>RT</w:t>
      </w:r>
      <w:r w:rsidRPr="00DD682A">
        <w:t xml:space="preserve">, либо дважды нажать левой кнопкой мыши на ярлык на рабочем столе SibMir SCADA </w:t>
      </w:r>
      <w:r w:rsidRPr="00DD682A">
        <w:rPr>
          <w:lang w:val="en-US"/>
        </w:rPr>
        <w:t>RT</w:t>
      </w:r>
      <w:r w:rsidRPr="00DD682A">
        <w:t xml:space="preserve"> [номер версии], либо открыть файл &lt;папка установки продукта&gt; \</w:t>
      </w:r>
      <w:proofErr w:type="spellStart"/>
      <w:r w:rsidRPr="00DD682A">
        <w:t>bin</w:t>
      </w:r>
      <w:proofErr w:type="spellEnd"/>
      <w:r w:rsidRPr="00DD682A">
        <w:t>\ProjectEditor.exe в проводнике Windows. При запуске открывается стартовое меню редактора проекта.</w:t>
      </w:r>
    </w:p>
    <w:p w14:paraId="23A06A2E" w14:textId="77777777" w:rsidR="00F10F75" w:rsidRPr="00DD682A" w:rsidRDefault="00F10F75" w:rsidP="00F10F75">
      <w:pPr>
        <w:pStyle w:val="tdtext"/>
      </w:pPr>
      <w:r w:rsidRPr="00DD682A">
        <w:t>При старте редактора проекта в директории %профиль пользователя% \</w:t>
      </w:r>
      <w:proofErr w:type="spellStart"/>
      <w:r w:rsidRPr="00DD682A">
        <w:t>AppData</w:t>
      </w:r>
      <w:proofErr w:type="spellEnd"/>
      <w:r w:rsidRPr="00DD682A">
        <w:t>\</w:t>
      </w:r>
      <w:proofErr w:type="spellStart"/>
      <w:r w:rsidRPr="00DD682A">
        <w:t>Roaming</w:t>
      </w:r>
      <w:proofErr w:type="spellEnd"/>
      <w:r w:rsidRPr="00DD682A">
        <w:t>\</w:t>
      </w:r>
      <w:proofErr w:type="spellStart"/>
      <w:r w:rsidRPr="00DD682A">
        <w:t>InSAT</w:t>
      </w:r>
      <w:proofErr w:type="spellEnd"/>
      <w:r w:rsidRPr="00DD682A">
        <w:t>\</w:t>
      </w:r>
      <w:proofErr w:type="spellStart"/>
      <w:r w:rsidRPr="00DD682A">
        <w:t>SibMir</w:t>
      </w:r>
      <w:proofErr w:type="spellEnd"/>
      <w:r w:rsidRPr="00DD682A">
        <w:t xml:space="preserve"> SCADA RT4D\ создается папка </w:t>
      </w:r>
      <w:proofErr w:type="spellStart"/>
      <w:r w:rsidRPr="00DD682A">
        <w:t>sys_log</w:t>
      </w:r>
      <w:proofErr w:type="spellEnd"/>
      <w:r w:rsidRPr="00DD682A">
        <w:t xml:space="preserve">, содержащая протоколы работы (файлы с именами </w:t>
      </w:r>
      <w:proofErr w:type="spellStart"/>
      <w:r w:rsidRPr="00DD682A">
        <w:t>yy_mm_dd</w:t>
      </w:r>
      <w:proofErr w:type="spellEnd"/>
      <w:r w:rsidRPr="00DD682A">
        <w:t xml:space="preserve"> HH_MM_SS.log).</w:t>
      </w:r>
    </w:p>
    <w:p w14:paraId="5C1620C7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41" w:name="_Toc108723097"/>
      <w:bookmarkStart w:id="42" w:name="_Toc109641941"/>
      <w:r w:rsidRPr="00DD682A">
        <w:t>Установка среды исполнения</w:t>
      </w:r>
      <w:bookmarkEnd w:id="41"/>
      <w:bookmarkEnd w:id="42"/>
    </w:p>
    <w:p w14:paraId="57F469BA" w14:textId="77777777" w:rsidR="00F10F75" w:rsidRPr="00DD682A" w:rsidRDefault="00F10F75" w:rsidP="00F10F75">
      <w:pPr>
        <w:pStyle w:val="tdtext"/>
        <w:rPr>
          <w:color w:val="000000"/>
        </w:rPr>
      </w:pPr>
      <w:r w:rsidRPr="00DD682A">
        <w:rPr>
          <w:color w:val="000000"/>
        </w:rPr>
        <w:t>Среда исполнения может быть установлена на устройство без установки среды разра</w:t>
      </w:r>
      <w:r w:rsidRPr="00DD682A">
        <w:rPr>
          <w:color w:val="000000"/>
        </w:rPr>
        <w:softHyphen/>
        <w:t>ботки.</w:t>
      </w:r>
    </w:p>
    <w:p w14:paraId="5688F2F0" w14:textId="77777777" w:rsidR="00F10F75" w:rsidRPr="00DD682A" w:rsidRDefault="00F10F75" w:rsidP="00F10F75">
      <w:pPr>
        <w:pStyle w:val="tdtext"/>
      </w:pPr>
      <w:r w:rsidRPr="00DD682A">
        <w:t>При запуске SibMirSCADARTClient.exe открывается следующий экран-заставка:</w:t>
      </w:r>
    </w:p>
    <w:p w14:paraId="5EDCD061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2C5F3E79" wp14:editId="5CEC6639">
            <wp:extent cx="2409825" cy="809625"/>
            <wp:effectExtent l="0" t="0" r="9525" b="952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085B" w14:textId="77777777" w:rsidR="00F10F75" w:rsidRPr="00DD682A" w:rsidRDefault="00F10F75" w:rsidP="00F10F75">
      <w:pPr>
        <w:pStyle w:val="tdtext"/>
        <w:rPr>
          <w:color w:val="000000"/>
        </w:rPr>
      </w:pPr>
      <w:r w:rsidRPr="00DD682A">
        <w:rPr>
          <w:color w:val="000000"/>
        </w:rPr>
        <w:t>Экран-заставка отображается в течение нескольких секунд, после чего автоматически исчезает, и открывается начальный диалог мастера установки:</w:t>
      </w:r>
    </w:p>
    <w:p w14:paraId="38D47336" w14:textId="77777777" w:rsidR="00F10F75" w:rsidRPr="00DD682A" w:rsidRDefault="00F10F75" w:rsidP="00F10F75">
      <w:pPr>
        <w:pStyle w:val="tdtext"/>
        <w:jc w:val="center"/>
        <w:rPr>
          <w:rFonts w:ascii="Times New Roman" w:hAnsi="Times New Roman"/>
          <w:color w:val="000000"/>
        </w:rPr>
      </w:pPr>
      <w:r w:rsidRPr="00DD682A">
        <w:rPr>
          <w:noProof/>
        </w:rPr>
        <w:lastRenderedPageBreak/>
        <w:drawing>
          <wp:inline distT="0" distB="0" distL="0" distR="0" wp14:anchorId="741A705F" wp14:editId="3555DA48">
            <wp:extent cx="4724400" cy="373380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A486" w14:textId="77777777" w:rsidR="00F10F75" w:rsidRPr="00DD682A" w:rsidRDefault="00F10F75" w:rsidP="00F10F75">
      <w:pPr>
        <w:pStyle w:val="tdtext"/>
        <w:rPr>
          <w:szCs w:val="28"/>
        </w:rPr>
      </w:pPr>
      <w:r w:rsidRPr="00DD682A">
        <w:rPr>
          <w:szCs w:val="28"/>
        </w:rPr>
        <w:t>В диалоге выбирается локализация продукта (поддерживаются русский и английский языки).</w:t>
      </w:r>
    </w:p>
    <w:p w14:paraId="4F389493" w14:textId="77777777" w:rsidR="00F10F75" w:rsidRPr="00DD682A" w:rsidRDefault="00F10F75" w:rsidP="00F10F75">
      <w:pPr>
        <w:pStyle w:val="tdtext"/>
        <w:rPr>
          <w:szCs w:val="28"/>
        </w:rPr>
      </w:pPr>
      <w:r w:rsidRPr="00DD682A">
        <w:rPr>
          <w:szCs w:val="28"/>
        </w:rPr>
        <w:t xml:space="preserve">Если исполнительная система </w:t>
      </w:r>
      <w:r w:rsidRPr="00DD682A">
        <w:rPr>
          <w:b/>
          <w:bCs/>
          <w:szCs w:val="28"/>
        </w:rPr>
        <w:t xml:space="preserve">SibMir SCADA RT </w:t>
      </w:r>
      <w:r w:rsidRPr="00DD682A">
        <w:rPr>
          <w:szCs w:val="28"/>
        </w:rPr>
        <w:t>уже была установлена ранее, то появится сообщение о невозможности продолжения установки:</w:t>
      </w:r>
    </w:p>
    <w:p w14:paraId="48A8BAD2" w14:textId="77777777" w:rsidR="00F10F75" w:rsidRPr="00DD682A" w:rsidRDefault="00F10F75" w:rsidP="00F10F75">
      <w:pPr>
        <w:pStyle w:val="tdtext"/>
        <w:jc w:val="center"/>
        <w:rPr>
          <w:rFonts w:ascii="Times New Roman" w:hAnsi="Times New Roman"/>
        </w:rPr>
      </w:pPr>
      <w:r w:rsidRPr="00DD682A">
        <w:rPr>
          <w:noProof/>
        </w:rPr>
        <w:drawing>
          <wp:inline distT="0" distB="0" distL="0" distR="0" wp14:anchorId="39A3DA0B" wp14:editId="5DF0A253">
            <wp:extent cx="5267325" cy="20383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E7F4" w14:textId="77777777" w:rsidR="00F10F75" w:rsidRPr="00DD682A" w:rsidRDefault="00F10F75" w:rsidP="00F10F75">
      <w:pPr>
        <w:pStyle w:val="tdtext"/>
      </w:pPr>
      <w:r w:rsidRPr="00DD682A">
        <w:t>По команде Вперед мастера открывается диалог лицензионного соглашения:</w:t>
      </w:r>
    </w:p>
    <w:p w14:paraId="72B63110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lastRenderedPageBreak/>
        <w:drawing>
          <wp:inline distT="0" distB="0" distL="0" distR="0" wp14:anchorId="73902B2F" wp14:editId="7CD58C87">
            <wp:extent cx="4724400" cy="37338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52035" w14:textId="77777777" w:rsidR="00F10F75" w:rsidRPr="00DD682A" w:rsidRDefault="00F10F75" w:rsidP="00F10F75">
      <w:pPr>
        <w:pStyle w:val="tdtext"/>
      </w:pPr>
      <w:r w:rsidRPr="00DD682A">
        <w:t xml:space="preserve">Прочитав текст, отметьте пункт </w:t>
      </w:r>
      <w:r w:rsidRPr="00DD682A">
        <w:rPr>
          <w:b/>
          <w:bCs/>
        </w:rPr>
        <w:t xml:space="preserve">Я принимаю условия лицензионного соглашения </w:t>
      </w:r>
      <w:r w:rsidRPr="00DD682A">
        <w:t xml:space="preserve">и нажмите кнопку </w:t>
      </w:r>
      <w:r w:rsidRPr="00DD682A">
        <w:rPr>
          <w:b/>
          <w:bCs/>
        </w:rPr>
        <w:t xml:space="preserve">Вперед </w:t>
      </w:r>
      <w:r w:rsidRPr="00DD682A">
        <w:t>- откроется следующий диалог:</w:t>
      </w:r>
    </w:p>
    <w:p w14:paraId="58317296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277D0AF5" wp14:editId="031A32D9">
            <wp:extent cx="4724400" cy="3733800"/>
            <wp:effectExtent l="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BC74" w14:textId="77777777" w:rsidR="00F10F75" w:rsidRPr="00DD682A" w:rsidRDefault="00F10F75" w:rsidP="00F10F75">
      <w:pPr>
        <w:pStyle w:val="tdtext"/>
      </w:pPr>
      <w:r w:rsidRPr="00DD682A">
        <w:t xml:space="preserve">В этом диалоге можно изменить папку установки продукта, воспользовавшись </w:t>
      </w:r>
      <w:proofErr w:type="gramStart"/>
      <w:r w:rsidRPr="00DD682A">
        <w:t>кноп</w:t>
      </w:r>
      <w:r w:rsidRPr="00DD682A">
        <w:softHyphen/>
        <w:t>кой</w:t>
      </w:r>
      <w:proofErr w:type="gramEnd"/>
      <w:r w:rsidRPr="00DD682A">
        <w:t xml:space="preserve"> Выбрать путь установки. Нажмите кнопку Вперед - откроется диалог, отображающий процесс установки:</w:t>
      </w:r>
    </w:p>
    <w:p w14:paraId="031BB7CA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lastRenderedPageBreak/>
        <w:drawing>
          <wp:inline distT="0" distB="0" distL="0" distR="0" wp14:anchorId="1F1D5A25" wp14:editId="4417F078">
            <wp:extent cx="4724400" cy="373380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6676B" w14:textId="77777777" w:rsidR="00F10F75" w:rsidRPr="00DD682A" w:rsidRDefault="00F10F75" w:rsidP="00F10F75">
      <w:pPr>
        <w:pStyle w:val="tdtext"/>
        <w:rPr>
          <w:color w:val="000000"/>
        </w:rPr>
      </w:pPr>
      <w:r w:rsidRPr="00DD682A">
        <w:rPr>
          <w:color w:val="000000"/>
        </w:rPr>
        <w:t>Если ранее еще не были установлены</w:t>
      </w:r>
      <w:hyperlink w:anchor="bookmark1004" w:tooltip="Current Document">
        <w:r w:rsidRPr="00DD682A">
          <w:rPr>
            <w:color w:val="000000"/>
          </w:rPr>
          <w:t xml:space="preserve"> </w:t>
        </w:r>
        <w:r w:rsidRPr="00DD682A">
          <w:rPr>
            <w:b/>
            <w:bCs/>
            <w:color w:val="000000"/>
          </w:rPr>
          <w:t xml:space="preserve">OPC Core </w:t>
        </w:r>
        <w:proofErr w:type="spellStart"/>
        <w:r w:rsidRPr="00DD682A">
          <w:rPr>
            <w:b/>
            <w:bCs/>
            <w:color w:val="000000"/>
          </w:rPr>
          <w:t>Components</w:t>
        </w:r>
        <w:proofErr w:type="spellEnd"/>
        <w:r w:rsidRPr="00DD682A">
          <w:rPr>
            <w:b/>
            <w:bCs/>
            <w:color w:val="000000"/>
          </w:rPr>
          <w:t>,</w:t>
        </w:r>
      </w:hyperlink>
      <w:hyperlink w:anchor="bookmark1048" w:tooltip="Current Document">
        <w:r w:rsidRPr="00DD682A">
          <w:rPr>
            <w:b/>
            <w:bCs/>
            <w:color w:val="000000"/>
          </w:rPr>
          <w:t xml:space="preserve"> драйвер ключа за</w:t>
        </w:r>
        <w:r w:rsidRPr="00DD682A">
          <w:rPr>
            <w:b/>
            <w:bCs/>
            <w:color w:val="000000"/>
          </w:rPr>
          <w:softHyphen/>
        </w:r>
      </w:hyperlink>
      <w:hyperlink w:anchor="bookmark1048" w:tooltip="Current Document">
        <w:r w:rsidRPr="00DD682A">
          <w:rPr>
            <w:b/>
            <w:bCs/>
            <w:color w:val="000000"/>
          </w:rPr>
          <w:t>щиты</w:t>
        </w:r>
        <w:r w:rsidRPr="00DD682A">
          <w:rPr>
            <w:color w:val="000000"/>
          </w:rPr>
          <w:t>,</w:t>
        </w:r>
      </w:hyperlink>
      <w:r w:rsidRPr="00DD682A">
        <w:rPr>
          <w:color w:val="000000"/>
        </w:rPr>
        <w:t xml:space="preserve"> то их установка запустится автоматически.</w:t>
      </w:r>
    </w:p>
    <w:p w14:paraId="489A6610" w14:textId="77777777" w:rsidR="00F10F75" w:rsidRPr="00DD682A" w:rsidRDefault="00F10F75" w:rsidP="00F10F75">
      <w:pPr>
        <w:pStyle w:val="tdtext"/>
        <w:rPr>
          <w:color w:val="000000"/>
        </w:rPr>
      </w:pPr>
      <w:r w:rsidRPr="00DD682A">
        <w:rPr>
          <w:color w:val="000000"/>
        </w:rPr>
        <w:t>Дождитесь завершения установки и появления последнего диалога мастера:</w:t>
      </w:r>
    </w:p>
    <w:p w14:paraId="664A5DC2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657110D2" wp14:editId="3D9F3157">
            <wp:extent cx="4724400" cy="373380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D589" w14:textId="77777777" w:rsidR="00F10F75" w:rsidRPr="00DD682A" w:rsidRDefault="00F10F75" w:rsidP="00F10F75">
      <w:pPr>
        <w:pStyle w:val="tdtext"/>
      </w:pPr>
      <w:r w:rsidRPr="00DD682A">
        <w:t xml:space="preserve">С помощью команды </w:t>
      </w:r>
      <w:r w:rsidRPr="00DD682A">
        <w:rPr>
          <w:b/>
          <w:bCs/>
        </w:rPr>
        <w:t xml:space="preserve">View </w:t>
      </w:r>
      <w:proofErr w:type="spellStart"/>
      <w:r w:rsidRPr="00DD682A">
        <w:rPr>
          <w:b/>
          <w:bCs/>
        </w:rPr>
        <w:t>Log</w:t>
      </w:r>
      <w:proofErr w:type="spellEnd"/>
      <w:r w:rsidRPr="00DD682A">
        <w:rPr>
          <w:b/>
          <w:bCs/>
        </w:rPr>
        <w:t xml:space="preserve"> </w:t>
      </w:r>
      <w:r w:rsidRPr="00DD682A">
        <w:t xml:space="preserve">можно посмотреть протокол установки (файл </w:t>
      </w:r>
      <w:r w:rsidRPr="00DD682A">
        <w:rPr>
          <w:i/>
          <w:iCs/>
        </w:rPr>
        <w:t>C:\TEMP\WixSharp\SibMir SCADART1.1.log).</w:t>
      </w:r>
    </w:p>
    <w:p w14:paraId="513BBE7D" w14:textId="77777777" w:rsidR="00F10F75" w:rsidRPr="00DD682A" w:rsidRDefault="00F10F75" w:rsidP="00F10F75">
      <w:pPr>
        <w:pStyle w:val="tdtext"/>
      </w:pPr>
      <w:r w:rsidRPr="00DD682A">
        <w:lastRenderedPageBreak/>
        <w:t xml:space="preserve">Если отметить пункт </w:t>
      </w:r>
      <w:r w:rsidRPr="00DD682A">
        <w:rPr>
          <w:b/>
          <w:bCs/>
        </w:rPr>
        <w:t>Запустить приложение после закрытия окна</w:t>
      </w:r>
      <w:r w:rsidRPr="00DD682A">
        <w:t xml:space="preserve">, то по команде </w:t>
      </w:r>
      <w:r w:rsidRPr="00DD682A">
        <w:rPr>
          <w:b/>
          <w:bCs/>
        </w:rPr>
        <w:t xml:space="preserve">Завершить </w:t>
      </w:r>
      <w:r w:rsidRPr="00DD682A">
        <w:t xml:space="preserve">запустится среда исполнения </w:t>
      </w:r>
      <w:r w:rsidRPr="00DD682A">
        <w:rPr>
          <w:b/>
          <w:bCs/>
        </w:rPr>
        <w:t>SibMir SCADA RT</w:t>
      </w:r>
      <w:r w:rsidRPr="00DD682A">
        <w:t>.</w:t>
      </w:r>
    </w:p>
    <w:p w14:paraId="7C079374" w14:textId="77777777" w:rsidR="00F10F75" w:rsidRPr="00DD682A" w:rsidRDefault="00F10F75" w:rsidP="00F10F75">
      <w:pPr>
        <w:pStyle w:val="tdtext"/>
      </w:pPr>
      <w:r w:rsidRPr="00DD682A">
        <w:t xml:space="preserve">Для завершения работы мастера нажмите </w:t>
      </w:r>
      <w:r w:rsidRPr="00DD682A">
        <w:rPr>
          <w:b/>
          <w:bCs/>
        </w:rPr>
        <w:t>Завершить</w:t>
      </w:r>
      <w:r w:rsidRPr="00DD682A">
        <w:t>.</w:t>
      </w:r>
    </w:p>
    <w:p w14:paraId="49B0C55F" w14:textId="77777777" w:rsidR="00F10F75" w:rsidRPr="00DD682A" w:rsidRDefault="00F10F75" w:rsidP="00A413BC">
      <w:pPr>
        <w:pStyle w:val="tdtoccaptionlevel3"/>
        <w:numPr>
          <w:ilvl w:val="2"/>
          <w:numId w:val="16"/>
        </w:numPr>
        <w:spacing w:line="240" w:lineRule="auto"/>
        <w:ind w:firstLine="567"/>
      </w:pPr>
      <w:bookmarkStart w:id="43" w:name="_Toc108723098"/>
      <w:bookmarkStart w:id="44" w:name="_Toc109641942"/>
      <w:r w:rsidRPr="00DD682A">
        <w:t>Обновление версии исполнительной системы</w:t>
      </w:r>
      <w:bookmarkEnd w:id="43"/>
      <w:bookmarkEnd w:id="44"/>
    </w:p>
    <w:p w14:paraId="1D90ADA6" w14:textId="77777777" w:rsidR="00F10F75" w:rsidRPr="00DD682A" w:rsidRDefault="00F10F75" w:rsidP="00F10F75">
      <w:pPr>
        <w:pStyle w:val="tdtext"/>
      </w:pPr>
      <w:r w:rsidRPr="00DD682A">
        <w:t xml:space="preserve">Для обновления версии исполнительной системы SibMir SCADA RT необходимо запустить инсталлятор </w:t>
      </w:r>
      <w:r w:rsidRPr="00DD682A">
        <w:rPr>
          <w:i/>
          <w:iCs/>
        </w:rPr>
        <w:t>SibMirSCADARTClient.exe</w:t>
      </w:r>
      <w:r w:rsidRPr="00DD682A">
        <w:t>. Так как на компьютере уже установлена предыдущая версия продукта, то появляется диалоговое окно:</w:t>
      </w:r>
    </w:p>
    <w:p w14:paraId="52626E81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1F34A369" wp14:editId="416DAD97">
            <wp:extent cx="2444750" cy="1402080"/>
            <wp:effectExtent l="0" t="0" r="0" b="0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244475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235B" w14:textId="77777777" w:rsidR="00F10F75" w:rsidRPr="00DD682A" w:rsidRDefault="00F10F75" w:rsidP="00F10F75">
      <w:pPr>
        <w:pStyle w:val="tdtext"/>
      </w:pPr>
      <w:r w:rsidRPr="00DD682A">
        <w:t xml:space="preserve">Если нажать кнопку </w:t>
      </w:r>
      <w:r w:rsidRPr="00DD682A">
        <w:rPr>
          <w:b/>
          <w:bCs/>
        </w:rPr>
        <w:t>Да</w:t>
      </w:r>
      <w:r w:rsidRPr="00DD682A">
        <w:t>, то ранее установленная версия удалится, и запустится уста</w:t>
      </w:r>
      <w:r w:rsidRPr="00DD682A">
        <w:softHyphen/>
        <w:t>новка новой.</w:t>
      </w:r>
    </w:p>
    <w:p w14:paraId="28F72164" w14:textId="77777777" w:rsidR="00F10F75" w:rsidRPr="00DD682A" w:rsidRDefault="00F10F75" w:rsidP="00A413BC">
      <w:pPr>
        <w:pStyle w:val="tdtoccaptionlevel3"/>
        <w:numPr>
          <w:ilvl w:val="2"/>
          <w:numId w:val="16"/>
        </w:numPr>
        <w:spacing w:line="240" w:lineRule="auto"/>
        <w:ind w:firstLine="567"/>
      </w:pPr>
      <w:bookmarkStart w:id="45" w:name="bookmark1044"/>
      <w:bookmarkStart w:id="46" w:name="bookmark1045"/>
      <w:bookmarkStart w:id="47" w:name="bookmark1047"/>
      <w:bookmarkStart w:id="48" w:name="_Toc108723099"/>
      <w:bookmarkStart w:id="49" w:name="_Toc109641943"/>
      <w:r w:rsidRPr="00DD682A">
        <w:t>Удаление SibMir SCADA RT</w:t>
      </w:r>
      <w:bookmarkEnd w:id="45"/>
      <w:bookmarkEnd w:id="46"/>
      <w:bookmarkEnd w:id="47"/>
      <w:bookmarkEnd w:id="48"/>
      <w:bookmarkEnd w:id="49"/>
    </w:p>
    <w:p w14:paraId="2BC8D02C" w14:textId="77777777" w:rsidR="00F10F75" w:rsidRPr="00DD682A" w:rsidRDefault="00F10F75" w:rsidP="00F10F75">
      <w:pPr>
        <w:pStyle w:val="tdtext"/>
      </w:pPr>
      <w:r w:rsidRPr="00DD682A">
        <w:t xml:space="preserve">Для удаления SibMir SCADA RT необходимо в панели управления Windows открыть раздел Установка и удаление программ, выбрать SibMir SCADA RT </w:t>
      </w:r>
      <w:r w:rsidRPr="00DD682A">
        <w:rPr>
          <w:lang w:val="en-US"/>
        </w:rPr>
        <w:t>Client</w:t>
      </w:r>
      <w:r w:rsidRPr="00DD682A">
        <w:t xml:space="preserve"> и нажать кнопку Удалить:</w:t>
      </w:r>
    </w:p>
    <w:p w14:paraId="51E6EF77" w14:textId="77777777" w:rsidR="00F10F75" w:rsidRPr="00DD682A" w:rsidRDefault="00F10F75" w:rsidP="00F10F75">
      <w:pPr>
        <w:pStyle w:val="tdtext"/>
        <w:ind w:firstLine="0"/>
      </w:pPr>
      <w:r w:rsidRPr="00DD682A">
        <w:rPr>
          <w:noProof/>
        </w:rPr>
        <w:drawing>
          <wp:inline distT="0" distB="0" distL="0" distR="0" wp14:anchorId="27A94768" wp14:editId="24253A8C">
            <wp:extent cx="6480175" cy="2933700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8D03" w14:textId="77777777" w:rsidR="00F10F75" w:rsidRPr="00DD682A" w:rsidRDefault="00F10F75" w:rsidP="00A413BC">
      <w:pPr>
        <w:pStyle w:val="tdtoccaptionlevel3"/>
        <w:numPr>
          <w:ilvl w:val="2"/>
          <w:numId w:val="16"/>
        </w:numPr>
        <w:spacing w:line="240" w:lineRule="auto"/>
        <w:ind w:firstLine="567"/>
      </w:pPr>
      <w:bookmarkStart w:id="50" w:name="_Toc108723100"/>
      <w:bookmarkStart w:id="51" w:name="bookmark1003"/>
      <w:bookmarkStart w:id="52" w:name="_Toc109641944"/>
      <w:r w:rsidRPr="00DD682A">
        <w:t>Запуск среды исполнения</w:t>
      </w:r>
      <w:bookmarkEnd w:id="50"/>
      <w:bookmarkEnd w:id="52"/>
    </w:p>
    <w:p w14:paraId="22976B55" w14:textId="77777777" w:rsidR="00F10F75" w:rsidRPr="00DD682A" w:rsidRDefault="00F10F75" w:rsidP="00F10F75">
      <w:pPr>
        <w:pStyle w:val="tdtext"/>
      </w:pPr>
      <w:r w:rsidRPr="00DD682A">
        <w:t xml:space="preserve">Для запуска среды исполнения следует выбрать в меню Пуск пункт, соответствующий версии SibMir SCADA RT </w:t>
      </w:r>
      <w:r w:rsidRPr="00DD682A">
        <w:rPr>
          <w:lang w:val="en-US"/>
        </w:rPr>
        <w:t>Client</w:t>
      </w:r>
      <w:r w:rsidRPr="00DD682A">
        <w:t xml:space="preserve">, либо дважды нажать левой </w:t>
      </w:r>
      <w:r w:rsidRPr="00DD682A">
        <w:lastRenderedPageBreak/>
        <w:t xml:space="preserve">кнопкой мыши на ярлык на рабочем столе SibMir SCADA RT </w:t>
      </w:r>
      <w:r w:rsidRPr="00DD682A">
        <w:rPr>
          <w:lang w:val="en-US"/>
        </w:rPr>
        <w:t>Client</w:t>
      </w:r>
      <w:r w:rsidRPr="00DD682A">
        <w:t xml:space="preserve"> [номер версии]. При запуске открывается стартовое меню редактора проекта (см. Стартовое меню).</w:t>
      </w:r>
    </w:p>
    <w:p w14:paraId="25FD5B0C" w14:textId="77777777" w:rsidR="00F10F75" w:rsidRPr="00DD682A" w:rsidRDefault="00F10F75" w:rsidP="00F10F75">
      <w:pPr>
        <w:pStyle w:val="tdtext"/>
      </w:pPr>
      <w:r w:rsidRPr="00DD682A">
        <w:t>При старте редактора проекта в директории %профиль пользователя% \</w:t>
      </w:r>
      <w:proofErr w:type="spellStart"/>
      <w:r w:rsidRPr="00DD682A">
        <w:t>AppData</w:t>
      </w:r>
      <w:proofErr w:type="spellEnd"/>
      <w:r w:rsidRPr="00DD682A">
        <w:t>\</w:t>
      </w:r>
      <w:proofErr w:type="spellStart"/>
      <w:r w:rsidRPr="00DD682A">
        <w:t>Roaming</w:t>
      </w:r>
      <w:proofErr w:type="spellEnd"/>
      <w:r w:rsidRPr="00DD682A">
        <w:t>\</w:t>
      </w:r>
      <w:proofErr w:type="spellStart"/>
      <w:r w:rsidRPr="00DD682A">
        <w:t>InSAT</w:t>
      </w:r>
      <w:proofErr w:type="spellEnd"/>
      <w:r w:rsidRPr="00DD682A">
        <w:t>\</w:t>
      </w:r>
      <w:proofErr w:type="spellStart"/>
      <w:r w:rsidRPr="00DD682A">
        <w:t>SibMir</w:t>
      </w:r>
      <w:proofErr w:type="spellEnd"/>
      <w:r w:rsidRPr="00DD682A">
        <w:t xml:space="preserve"> SCADA RT4D\ создается папка </w:t>
      </w:r>
      <w:proofErr w:type="spellStart"/>
      <w:r w:rsidRPr="00DD682A">
        <w:t>sys_log</w:t>
      </w:r>
      <w:proofErr w:type="spellEnd"/>
      <w:r w:rsidRPr="00DD682A">
        <w:t xml:space="preserve">, содержащая протоколы работы (файлы с именами </w:t>
      </w:r>
      <w:proofErr w:type="spellStart"/>
      <w:r w:rsidRPr="00DD682A">
        <w:t>yy_mm_dd</w:t>
      </w:r>
      <w:proofErr w:type="spellEnd"/>
      <w:r w:rsidRPr="00DD682A">
        <w:t xml:space="preserve"> HH_MM_SS.log).</w:t>
      </w:r>
    </w:p>
    <w:p w14:paraId="039A938F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53" w:name="_Toc108723101"/>
      <w:bookmarkStart w:id="54" w:name="_Toc109641945"/>
      <w:r w:rsidRPr="00DD682A">
        <w:t>Установка дополнительных компонентов</w:t>
      </w:r>
      <w:bookmarkEnd w:id="51"/>
      <w:bookmarkEnd w:id="53"/>
      <w:bookmarkEnd w:id="54"/>
    </w:p>
    <w:p w14:paraId="5C1B9144" w14:textId="77777777" w:rsidR="00F10F75" w:rsidRPr="00DD682A" w:rsidRDefault="00F10F75" w:rsidP="00A413BC">
      <w:pPr>
        <w:pStyle w:val="tdtoccaptionlevel3"/>
        <w:numPr>
          <w:ilvl w:val="2"/>
          <w:numId w:val="16"/>
        </w:numPr>
        <w:spacing w:line="240" w:lineRule="auto"/>
        <w:ind w:firstLine="567"/>
      </w:pPr>
      <w:bookmarkStart w:id="55" w:name="bookmark1049"/>
      <w:bookmarkStart w:id="56" w:name="bookmark1050"/>
      <w:bookmarkStart w:id="57" w:name="bookmark1052"/>
      <w:bookmarkStart w:id="58" w:name="bookmark1048"/>
      <w:bookmarkStart w:id="59" w:name="_Toc108723102"/>
      <w:bookmarkStart w:id="60" w:name="bookmark1000"/>
      <w:bookmarkStart w:id="61" w:name="bookmark1001"/>
      <w:bookmarkStart w:id="62" w:name="bookmark1006"/>
      <w:bookmarkStart w:id="63" w:name="bookmark1004"/>
      <w:bookmarkStart w:id="64" w:name="_Toc109641946"/>
      <w:r w:rsidRPr="00DD682A">
        <w:t>Установка драйвера ключа защиты</w:t>
      </w:r>
      <w:bookmarkEnd w:id="55"/>
      <w:bookmarkEnd w:id="56"/>
      <w:bookmarkEnd w:id="57"/>
      <w:bookmarkEnd w:id="58"/>
      <w:bookmarkEnd w:id="59"/>
      <w:bookmarkEnd w:id="64"/>
    </w:p>
    <w:p w14:paraId="28A0C003" w14:textId="77777777" w:rsidR="00F10F75" w:rsidRPr="00DD682A" w:rsidRDefault="00F10F75" w:rsidP="00F10F75">
      <w:pPr>
        <w:pStyle w:val="tdtext"/>
      </w:pPr>
      <w:r w:rsidRPr="00DD682A">
        <w:t>Коммерческие версии исполнительной системы SibMir SCADA RT для ОС Windows защищаются USB-ключом. Для его работы, помимо USB-порта в компьютере, необходима установка драйвера.</w:t>
      </w:r>
    </w:p>
    <w:p w14:paraId="39F2F28E" w14:textId="77777777" w:rsidR="00F10F75" w:rsidRPr="00DD682A" w:rsidRDefault="00F10F75" w:rsidP="00F10F75">
      <w:pPr>
        <w:pStyle w:val="tdtext"/>
      </w:pPr>
      <w:r w:rsidRPr="00DD682A">
        <w:t>По умолчанию драйвер ключа устанавливается автоматически, нужно следовать командам установщика программ.</w:t>
      </w:r>
    </w:p>
    <w:p w14:paraId="385005A8" w14:textId="77777777" w:rsidR="00F10F75" w:rsidRPr="00DD682A" w:rsidRDefault="00F10F75" w:rsidP="00F10F75">
      <w:pPr>
        <w:pStyle w:val="tdtext"/>
      </w:pPr>
      <w:r w:rsidRPr="00DD682A">
        <w:t>В случае если драйвер не установился автоматически, его нужно установить вручную.</w:t>
      </w:r>
    </w:p>
    <w:p w14:paraId="70F5D03A" w14:textId="77777777" w:rsidR="00F10F75" w:rsidRPr="00DD682A" w:rsidRDefault="00F10F75" w:rsidP="00F10F75">
      <w:pPr>
        <w:pStyle w:val="tdtext"/>
      </w:pPr>
      <w:r w:rsidRPr="00DD682A">
        <w:t>Дистрибутив поставляется на диске вместе со средой исполнения.</w:t>
      </w:r>
    </w:p>
    <w:p w14:paraId="214224E1" w14:textId="77777777" w:rsidR="00F10F75" w:rsidRPr="00DD682A" w:rsidRDefault="00F10F75" w:rsidP="00F10F75">
      <w:pPr>
        <w:pStyle w:val="tdtext"/>
      </w:pPr>
      <w:r w:rsidRPr="00DD682A">
        <w:t>В зависимости от типа операционной системы нужно запустить файл rockey_setup.exe для 32-битной, либо rockey_setup_x64.exe — для 64-битной.</w:t>
      </w:r>
    </w:p>
    <w:p w14:paraId="018D7D1F" w14:textId="77777777" w:rsidR="00F10F75" w:rsidRPr="00DD682A" w:rsidRDefault="00F10F75" w:rsidP="00F10F75">
      <w:pPr>
        <w:pStyle w:val="tdtext"/>
      </w:pPr>
      <w:r w:rsidRPr="00DD682A">
        <w:t>Откроется диалоговое окно:</w:t>
      </w:r>
    </w:p>
    <w:p w14:paraId="2C05B646" w14:textId="77777777" w:rsidR="00F10F75" w:rsidRPr="00DD682A" w:rsidRDefault="00F10F75" w:rsidP="00F10F75">
      <w:pPr>
        <w:pStyle w:val="tdtext"/>
      </w:pPr>
      <w:r w:rsidRPr="00DD682A">
        <w:rPr>
          <w:noProof/>
        </w:rPr>
        <w:drawing>
          <wp:inline distT="0" distB="0" distL="0" distR="0" wp14:anchorId="4343D790" wp14:editId="1CB18CD3">
            <wp:extent cx="4992370" cy="4218305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99237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751E" w14:textId="77777777" w:rsidR="00F10F75" w:rsidRPr="00DD682A" w:rsidRDefault="00F10F75" w:rsidP="00F10F75">
      <w:pPr>
        <w:pStyle w:val="tdtext"/>
        <w:rPr>
          <w:b/>
          <w:bCs/>
          <w:color w:val="000000"/>
        </w:rPr>
      </w:pPr>
      <w:r w:rsidRPr="00DD682A">
        <w:rPr>
          <w:b/>
          <w:bCs/>
          <w:color w:val="000000"/>
        </w:rPr>
        <w:lastRenderedPageBreak/>
        <w:t>Важно! Перед тем как перейти к следующему шагу убедитесь, что ключ извле</w:t>
      </w:r>
      <w:r w:rsidRPr="00DD682A">
        <w:rPr>
          <w:b/>
          <w:bCs/>
          <w:color w:val="000000"/>
        </w:rPr>
        <w:softHyphen/>
        <w:t>чен из USB-порта.</w:t>
      </w:r>
    </w:p>
    <w:p w14:paraId="7B4FF57F" w14:textId="77777777" w:rsidR="00F10F75" w:rsidRPr="00DD682A" w:rsidRDefault="00F10F75" w:rsidP="00F10F75">
      <w:pPr>
        <w:pStyle w:val="tdtext"/>
      </w:pPr>
      <w:r w:rsidRPr="00DD682A">
        <w:t xml:space="preserve">Нажмите кнопку </w:t>
      </w:r>
      <w:r w:rsidRPr="00DD682A">
        <w:rPr>
          <w:b/>
          <w:bCs/>
        </w:rPr>
        <w:t>Next</w:t>
      </w:r>
    </w:p>
    <w:p w14:paraId="4589F974" w14:textId="77777777" w:rsidR="00F10F75" w:rsidRPr="00DD682A" w:rsidRDefault="00F10F75" w:rsidP="00F10F75">
      <w:pPr>
        <w:pStyle w:val="tdtext"/>
      </w:pPr>
      <w:r w:rsidRPr="00DD682A">
        <w:t>Далее следуйте рекомендациям мастера:</w:t>
      </w:r>
    </w:p>
    <w:p w14:paraId="5933BBC5" w14:textId="77777777" w:rsidR="00F10F75" w:rsidRPr="00DD682A" w:rsidRDefault="00F10F75" w:rsidP="00F10F75">
      <w:pPr>
        <w:pStyle w:val="tdtext"/>
      </w:pPr>
      <w:r w:rsidRPr="00DD682A">
        <w:rPr>
          <w:noProof/>
        </w:rPr>
        <w:drawing>
          <wp:inline distT="0" distB="0" distL="0" distR="0" wp14:anchorId="62744880" wp14:editId="220E4C24">
            <wp:extent cx="4968240" cy="4199890"/>
            <wp:effectExtent l="0" t="0" r="0" b="0"/>
            <wp:docPr id="70" name="Picut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96824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4C3C" w14:textId="77777777" w:rsidR="00F10F75" w:rsidRPr="00DD682A" w:rsidRDefault="00F10F75" w:rsidP="00F10F75">
      <w:pPr>
        <w:pStyle w:val="tdtext"/>
      </w:pPr>
      <w:r w:rsidRPr="00DD682A">
        <w:t>Установка завершена.</w:t>
      </w:r>
    </w:p>
    <w:p w14:paraId="02F46135" w14:textId="77777777" w:rsidR="00F10F75" w:rsidRPr="00DD682A" w:rsidRDefault="00F10F75" w:rsidP="00F10F75">
      <w:pPr>
        <w:pStyle w:val="tdtext"/>
      </w:pPr>
      <w:r w:rsidRPr="00DD682A">
        <w:t>USB-ключ имеет индикатор, который поможет диагностировать его работу после установки в порт:</w:t>
      </w:r>
    </w:p>
    <w:p w14:paraId="7441E5B3" w14:textId="77777777" w:rsidR="00F10F75" w:rsidRPr="00DD682A" w:rsidRDefault="00F10F75" w:rsidP="00A413BC">
      <w:pPr>
        <w:pStyle w:val="tdorderedlistlevel1"/>
        <w:numPr>
          <w:ilvl w:val="0"/>
          <w:numId w:val="26"/>
        </w:numPr>
        <w:spacing w:after="120" w:line="240" w:lineRule="auto"/>
        <w:ind w:left="567" w:firstLine="0"/>
      </w:pPr>
      <w:bookmarkStart w:id="65" w:name="bookmark1053"/>
      <w:bookmarkEnd w:id="65"/>
      <w:r w:rsidRPr="00DD682A">
        <w:rPr>
          <w:b/>
          <w:bCs/>
        </w:rPr>
        <w:t xml:space="preserve">Индикатор мигает </w:t>
      </w:r>
      <w:r w:rsidRPr="00DD682A">
        <w:t>— драйвер ключа не установлен или установлен некорректно.</w:t>
      </w:r>
    </w:p>
    <w:p w14:paraId="1F15EDC1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bookmarkStart w:id="66" w:name="bookmark1054"/>
      <w:bookmarkEnd w:id="66"/>
      <w:r w:rsidRPr="00DD682A">
        <w:rPr>
          <w:b/>
          <w:bCs/>
        </w:rPr>
        <w:t xml:space="preserve">Индикатор горит постоянно — </w:t>
      </w:r>
      <w:r w:rsidRPr="00DD682A">
        <w:t>ключ готов к работе.</w:t>
      </w:r>
    </w:p>
    <w:p w14:paraId="274EDAE8" w14:textId="77777777" w:rsidR="00F10F75" w:rsidRPr="00DD682A" w:rsidRDefault="00F10F75" w:rsidP="00F10F75">
      <w:pPr>
        <w:pStyle w:val="tdtext"/>
      </w:pPr>
    </w:p>
    <w:p w14:paraId="1730CF4D" w14:textId="77777777" w:rsidR="00F10F75" w:rsidRPr="00DD682A" w:rsidRDefault="00F10F75" w:rsidP="00A413BC">
      <w:pPr>
        <w:pStyle w:val="tdtoccaptionlevel3"/>
        <w:numPr>
          <w:ilvl w:val="2"/>
          <w:numId w:val="16"/>
        </w:numPr>
        <w:spacing w:line="240" w:lineRule="auto"/>
        <w:ind w:firstLine="567"/>
      </w:pPr>
      <w:bookmarkStart w:id="67" w:name="_Toc108723103"/>
      <w:bookmarkStart w:id="68" w:name="_Toc109641947"/>
      <w:r w:rsidRPr="00DD682A">
        <w:t xml:space="preserve">Установка OPC Core </w:t>
      </w:r>
      <w:proofErr w:type="spellStart"/>
      <w:r w:rsidRPr="00DD682A">
        <w:t>Components</w:t>
      </w:r>
      <w:proofErr w:type="spellEnd"/>
      <w:r w:rsidRPr="00DD682A">
        <w:t xml:space="preserve"> </w:t>
      </w:r>
      <w:proofErr w:type="spellStart"/>
      <w:r w:rsidRPr="00DD682A">
        <w:t>Redistributable</w:t>
      </w:r>
      <w:bookmarkEnd w:id="60"/>
      <w:bookmarkEnd w:id="61"/>
      <w:bookmarkEnd w:id="62"/>
      <w:bookmarkEnd w:id="63"/>
      <w:bookmarkEnd w:id="67"/>
      <w:bookmarkEnd w:id="68"/>
      <w:proofErr w:type="spellEnd"/>
    </w:p>
    <w:p w14:paraId="468D685B" w14:textId="77777777" w:rsidR="00F10F75" w:rsidRPr="00DD682A" w:rsidRDefault="00F10F75" w:rsidP="00F10F75">
      <w:pPr>
        <w:pStyle w:val="tdtext"/>
        <w:rPr>
          <w:color w:val="000000"/>
        </w:rPr>
      </w:pPr>
      <w:r w:rsidRPr="00DD682A">
        <w:rPr>
          <w:color w:val="000000"/>
        </w:rPr>
        <w:t xml:space="preserve">Мастер установки продукта </w:t>
      </w:r>
      <w:r w:rsidRPr="00DD682A">
        <w:rPr>
          <w:b/>
          <w:bCs/>
          <w:color w:val="000000"/>
        </w:rPr>
        <w:t xml:space="preserve">SibMir SCADA </w:t>
      </w:r>
      <w:r w:rsidRPr="00DD682A">
        <w:rPr>
          <w:color w:val="000000"/>
        </w:rPr>
        <w:t xml:space="preserve">запускает процедуру установки </w:t>
      </w:r>
      <w:r w:rsidRPr="00DD682A">
        <w:rPr>
          <w:b/>
          <w:bCs/>
          <w:color w:val="000000"/>
        </w:rPr>
        <w:t xml:space="preserve">OPC Core </w:t>
      </w:r>
      <w:proofErr w:type="spellStart"/>
      <w:r w:rsidRPr="00DD682A">
        <w:rPr>
          <w:b/>
          <w:bCs/>
          <w:color w:val="000000"/>
        </w:rPr>
        <w:t>Components</w:t>
      </w:r>
      <w:proofErr w:type="spellEnd"/>
      <w:r w:rsidRPr="00DD682A">
        <w:rPr>
          <w:b/>
          <w:bCs/>
          <w:color w:val="000000"/>
        </w:rPr>
        <w:t xml:space="preserve"> </w:t>
      </w:r>
      <w:proofErr w:type="spellStart"/>
      <w:r w:rsidRPr="00DD682A">
        <w:rPr>
          <w:b/>
          <w:bCs/>
          <w:color w:val="000000"/>
        </w:rPr>
        <w:t>Redistributable</w:t>
      </w:r>
      <w:proofErr w:type="spellEnd"/>
      <w:r w:rsidRPr="00DD682A">
        <w:rPr>
          <w:b/>
          <w:bCs/>
          <w:color w:val="000000"/>
        </w:rPr>
        <w:t xml:space="preserve"> </w:t>
      </w:r>
      <w:r w:rsidRPr="00DD682A">
        <w:rPr>
          <w:color w:val="000000"/>
        </w:rPr>
        <w:t>автоматически, если этот продукт еще не установ</w:t>
      </w:r>
      <w:r w:rsidRPr="00DD682A">
        <w:rPr>
          <w:color w:val="000000"/>
        </w:rPr>
        <w:softHyphen/>
        <w:t>лен на ПК.</w:t>
      </w:r>
    </w:p>
    <w:p w14:paraId="39E94B6B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lastRenderedPageBreak/>
        <w:drawing>
          <wp:inline distT="0" distB="0" distL="0" distR="0" wp14:anchorId="198BBB4D" wp14:editId="209D319F">
            <wp:extent cx="5257800" cy="4314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F11FA" w14:textId="77777777" w:rsidR="00F10F75" w:rsidRPr="00DD682A" w:rsidRDefault="00F10F75" w:rsidP="00F10F75">
      <w:pPr>
        <w:pStyle w:val="tdtext"/>
      </w:pPr>
      <w:r w:rsidRPr="00DD682A">
        <w:t xml:space="preserve">В первом диалоге мастера установки </w:t>
      </w:r>
      <w:r w:rsidRPr="00DD682A">
        <w:rPr>
          <w:b/>
          <w:bCs/>
        </w:rPr>
        <w:t xml:space="preserve">OPC Core </w:t>
      </w:r>
      <w:proofErr w:type="spellStart"/>
      <w:r w:rsidRPr="00DD682A">
        <w:rPr>
          <w:b/>
          <w:bCs/>
        </w:rPr>
        <w:t>Components</w:t>
      </w:r>
      <w:proofErr w:type="spellEnd"/>
      <w:r w:rsidRPr="00DD682A">
        <w:rPr>
          <w:b/>
          <w:bCs/>
        </w:rPr>
        <w:t xml:space="preserve"> </w:t>
      </w:r>
      <w:proofErr w:type="spellStart"/>
      <w:r w:rsidRPr="00DD682A">
        <w:rPr>
          <w:b/>
          <w:bCs/>
        </w:rPr>
        <w:t>Redistributable</w:t>
      </w:r>
      <w:proofErr w:type="spellEnd"/>
      <w:r w:rsidRPr="00DD682A">
        <w:rPr>
          <w:b/>
          <w:bCs/>
        </w:rPr>
        <w:t xml:space="preserve"> </w:t>
      </w:r>
      <w:r w:rsidRPr="00DD682A">
        <w:t>- диа</w:t>
      </w:r>
      <w:r w:rsidRPr="00DD682A">
        <w:softHyphen/>
        <w:t xml:space="preserve">логе лицензионного соглашения - необходимо выбрать пункт </w:t>
      </w:r>
      <w:r w:rsidRPr="00DD682A">
        <w:rPr>
          <w:b/>
          <w:bCs/>
        </w:rPr>
        <w:t xml:space="preserve">I </w:t>
      </w:r>
      <w:proofErr w:type="spellStart"/>
      <w:r w:rsidRPr="00DD682A">
        <w:rPr>
          <w:b/>
          <w:bCs/>
        </w:rPr>
        <w:t>Agree</w:t>
      </w:r>
      <w:proofErr w:type="spellEnd"/>
      <w:r w:rsidRPr="00DD682A">
        <w:rPr>
          <w:b/>
          <w:bCs/>
        </w:rPr>
        <w:t xml:space="preserve"> </w:t>
      </w:r>
      <w:r w:rsidRPr="00DD682A">
        <w:t xml:space="preserve">и нажать </w:t>
      </w:r>
      <w:r w:rsidRPr="00DD682A">
        <w:rPr>
          <w:b/>
          <w:bCs/>
        </w:rPr>
        <w:t xml:space="preserve">Next </w:t>
      </w:r>
      <w:r w:rsidRPr="00DD682A">
        <w:t>- откроется следующий диалог мастера:</w:t>
      </w:r>
    </w:p>
    <w:p w14:paraId="65616FF2" w14:textId="77777777" w:rsidR="00F10F75" w:rsidRPr="00DD682A" w:rsidRDefault="00F10F75" w:rsidP="00F10F75">
      <w:pPr>
        <w:pStyle w:val="tdtext"/>
      </w:pPr>
      <w:r w:rsidRPr="00DD682A">
        <w:rPr>
          <w:noProof/>
        </w:rPr>
        <w:lastRenderedPageBreak/>
        <w:drawing>
          <wp:inline distT="0" distB="0" distL="0" distR="0" wp14:anchorId="49856087" wp14:editId="1CD4E4A0">
            <wp:extent cx="5286375" cy="4352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085BB" w14:textId="77777777" w:rsidR="00F10F75" w:rsidRPr="00DD682A" w:rsidRDefault="00F10F75" w:rsidP="00F10F75">
      <w:pPr>
        <w:pStyle w:val="tdtext"/>
      </w:pPr>
      <w:r w:rsidRPr="00DD682A">
        <w:t xml:space="preserve">В этом диалоге можно изменить папку установки продукта (кнопка </w:t>
      </w:r>
      <w:proofErr w:type="spellStart"/>
      <w:r w:rsidRPr="00DD682A">
        <w:rPr>
          <w:b/>
          <w:bCs/>
        </w:rPr>
        <w:t>Browse</w:t>
      </w:r>
      <w:proofErr w:type="spellEnd"/>
      <w:r w:rsidRPr="00DD682A">
        <w:t>) и задать вид установки: только для себя (</w:t>
      </w:r>
      <w:proofErr w:type="spellStart"/>
      <w:r w:rsidRPr="00DD682A">
        <w:rPr>
          <w:b/>
          <w:bCs/>
        </w:rPr>
        <w:t>Just</w:t>
      </w:r>
      <w:proofErr w:type="spellEnd"/>
      <w:r w:rsidRPr="00DD682A">
        <w:rPr>
          <w:b/>
          <w:bCs/>
        </w:rPr>
        <w:t xml:space="preserve"> </w:t>
      </w:r>
      <w:proofErr w:type="spellStart"/>
      <w:r w:rsidRPr="00DD682A">
        <w:rPr>
          <w:b/>
          <w:bCs/>
        </w:rPr>
        <w:t>me</w:t>
      </w:r>
      <w:proofErr w:type="spellEnd"/>
      <w:r w:rsidRPr="00DD682A">
        <w:t>) или для всех (</w:t>
      </w:r>
      <w:proofErr w:type="spellStart"/>
      <w:r w:rsidRPr="00DD682A">
        <w:rPr>
          <w:b/>
          <w:bCs/>
        </w:rPr>
        <w:t>Everyone</w:t>
      </w:r>
      <w:proofErr w:type="spellEnd"/>
      <w:r w:rsidRPr="00DD682A">
        <w:t xml:space="preserve">). Нажмите кнопку </w:t>
      </w:r>
      <w:r w:rsidRPr="00DD682A">
        <w:rPr>
          <w:b/>
          <w:bCs/>
        </w:rPr>
        <w:t xml:space="preserve">Next </w:t>
      </w:r>
      <w:r w:rsidRPr="00DD682A">
        <w:t>- откроется диалог подтверждения установки:</w:t>
      </w:r>
    </w:p>
    <w:p w14:paraId="22E74993" w14:textId="77777777" w:rsidR="00F10F75" w:rsidRPr="00DD682A" w:rsidRDefault="00F10F75" w:rsidP="00F10F75">
      <w:pPr>
        <w:pStyle w:val="tdtext"/>
      </w:pPr>
    </w:p>
    <w:p w14:paraId="1DFE62CC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lastRenderedPageBreak/>
        <w:drawing>
          <wp:inline distT="0" distB="0" distL="0" distR="0" wp14:anchorId="2E538FD7" wp14:editId="56C1EA0B">
            <wp:extent cx="4584065" cy="3755390"/>
            <wp:effectExtent l="0" t="0" r="6985" b="0"/>
            <wp:docPr id="45" name="Shap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58406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0F025" w14:textId="77777777" w:rsidR="00F10F75" w:rsidRPr="00DD682A" w:rsidRDefault="00F10F75" w:rsidP="00F10F75">
      <w:pPr>
        <w:pStyle w:val="tdtext"/>
        <w:jc w:val="center"/>
      </w:pPr>
      <w:r w:rsidRPr="00DD682A">
        <w:t>Для запуска процедуры установки следует нажать Next - в диалоге отобразится ход</w:t>
      </w:r>
    </w:p>
    <w:p w14:paraId="61A99295" w14:textId="77777777" w:rsidR="00F10F75" w:rsidRPr="00DD682A" w:rsidRDefault="00F10F75" w:rsidP="00F10F75">
      <w:pPr>
        <w:pStyle w:val="tdtext"/>
      </w:pPr>
      <w:r w:rsidRPr="00DD682A">
        <w:t>установки:</w:t>
      </w:r>
    </w:p>
    <w:p w14:paraId="4169417C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683C9803" wp14:editId="77A09A21">
            <wp:extent cx="4584065" cy="3755390"/>
            <wp:effectExtent l="0" t="0" r="6985" b="0"/>
            <wp:docPr id="47" name="Shap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458406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20656" w14:textId="77777777" w:rsidR="00F10F75" w:rsidRPr="00DD682A" w:rsidRDefault="00F10F75" w:rsidP="00F10F75">
      <w:pPr>
        <w:pStyle w:val="tdtext"/>
      </w:pPr>
      <w:r w:rsidRPr="00DD682A">
        <w:t>По окончании установки отобразится заключительный диалог мастера:</w:t>
      </w:r>
    </w:p>
    <w:p w14:paraId="2EBA1EB5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lastRenderedPageBreak/>
        <w:drawing>
          <wp:inline distT="0" distB="0" distL="0" distR="0" wp14:anchorId="6745EB88" wp14:editId="0069B0E1">
            <wp:extent cx="4754880" cy="3895090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475488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DD32" w14:textId="77777777" w:rsidR="00F10F75" w:rsidRPr="00DD682A" w:rsidRDefault="00F10F75" w:rsidP="00F10F75">
      <w:pPr>
        <w:pStyle w:val="tdtext"/>
      </w:pPr>
      <w:r w:rsidRPr="00DD682A">
        <w:t xml:space="preserve">Для завершения работы мастера требуется нажать </w:t>
      </w:r>
      <w:proofErr w:type="spellStart"/>
      <w:r w:rsidRPr="00DD682A">
        <w:rPr>
          <w:b/>
          <w:bCs/>
        </w:rPr>
        <w:t>Close</w:t>
      </w:r>
      <w:proofErr w:type="spellEnd"/>
      <w:r w:rsidRPr="00DD682A">
        <w:t>.</w:t>
      </w:r>
    </w:p>
    <w:p w14:paraId="618AA007" w14:textId="77777777" w:rsidR="00F10F75" w:rsidRPr="00DD682A" w:rsidRDefault="00F10F75" w:rsidP="00A413BC">
      <w:pPr>
        <w:pStyle w:val="tdtoccaptionlevel3"/>
        <w:numPr>
          <w:ilvl w:val="2"/>
          <w:numId w:val="16"/>
        </w:numPr>
        <w:spacing w:line="240" w:lineRule="auto"/>
        <w:ind w:firstLine="567"/>
      </w:pPr>
      <w:bookmarkStart w:id="69" w:name="bookmark1008"/>
      <w:bookmarkStart w:id="70" w:name="bookmark1009"/>
      <w:bookmarkStart w:id="71" w:name="bookmark1011"/>
      <w:bookmarkStart w:id="72" w:name="bookmark1007"/>
      <w:bookmarkStart w:id="73" w:name="_Toc108723104"/>
      <w:bookmarkStart w:id="74" w:name="_Toc109641948"/>
      <w:r w:rsidRPr="00DD682A">
        <w:t>Установка Microsoft.NET Framework</w:t>
      </w:r>
      <w:bookmarkEnd w:id="69"/>
      <w:bookmarkEnd w:id="70"/>
      <w:bookmarkEnd w:id="71"/>
      <w:bookmarkEnd w:id="72"/>
      <w:bookmarkEnd w:id="73"/>
      <w:bookmarkEnd w:id="74"/>
    </w:p>
    <w:p w14:paraId="1E2A16B8" w14:textId="77777777" w:rsidR="00F10F75" w:rsidRPr="00DD682A" w:rsidRDefault="00F10F75" w:rsidP="00F10F75">
      <w:pPr>
        <w:pStyle w:val="tdtext"/>
        <w:rPr>
          <w:color w:val="000000"/>
        </w:rPr>
      </w:pPr>
      <w:r w:rsidRPr="00DD682A">
        <w:rPr>
          <w:color w:val="000000"/>
        </w:rPr>
        <w:t xml:space="preserve">Мастер установки продукта </w:t>
      </w:r>
      <w:r w:rsidRPr="00DD682A">
        <w:rPr>
          <w:b/>
          <w:bCs/>
          <w:color w:val="000000"/>
        </w:rPr>
        <w:t xml:space="preserve">SibMir SCADA </w:t>
      </w:r>
      <w:r w:rsidRPr="00DD682A">
        <w:rPr>
          <w:color w:val="000000"/>
        </w:rPr>
        <w:t xml:space="preserve">запускает процедуру установки </w:t>
      </w:r>
      <w:r w:rsidRPr="00DD682A">
        <w:rPr>
          <w:b/>
          <w:bCs/>
          <w:color w:val="000000"/>
        </w:rPr>
        <w:t xml:space="preserve">Microsoft.NET Framework </w:t>
      </w:r>
      <w:r w:rsidRPr="00DD682A">
        <w:rPr>
          <w:color w:val="000000"/>
        </w:rPr>
        <w:t>автоматически, если этот продукт еще не установлен на ПК.</w:t>
      </w:r>
    </w:p>
    <w:p w14:paraId="4FB65314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71B34D80" wp14:editId="06B11653">
            <wp:extent cx="4900930" cy="3736975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490093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15FC" w14:textId="77777777" w:rsidR="00F10F75" w:rsidRPr="00DD682A" w:rsidRDefault="00F10F75" w:rsidP="00F10F75">
      <w:pPr>
        <w:pStyle w:val="tdtext"/>
        <w:jc w:val="center"/>
      </w:pPr>
    </w:p>
    <w:p w14:paraId="6BBE37B7" w14:textId="77777777" w:rsidR="00F10F75" w:rsidRPr="00DD682A" w:rsidRDefault="00F10F75" w:rsidP="00F10F75">
      <w:pPr>
        <w:pStyle w:val="tdtext"/>
      </w:pPr>
      <w:r w:rsidRPr="00DD682A">
        <w:t>Инструменты диалога:</w:t>
      </w:r>
    </w:p>
    <w:p w14:paraId="7B6C5925" w14:textId="77777777" w:rsidR="00F10F75" w:rsidRPr="00DD682A" w:rsidRDefault="00F10F75" w:rsidP="00A413BC">
      <w:pPr>
        <w:pStyle w:val="tdorderedlistlevel1"/>
        <w:numPr>
          <w:ilvl w:val="0"/>
          <w:numId w:val="25"/>
        </w:numPr>
        <w:spacing w:after="120" w:line="240" w:lineRule="auto"/>
        <w:ind w:left="567" w:firstLine="0"/>
      </w:pPr>
      <w:bookmarkStart w:id="75" w:name="bookmark1012"/>
      <w:bookmarkEnd w:id="75"/>
      <w:r w:rsidRPr="00DD682A">
        <w:rPr>
          <w:b/>
          <w:bCs/>
        </w:rPr>
        <w:t xml:space="preserve">Установить </w:t>
      </w:r>
      <w:r w:rsidRPr="00DD682A">
        <w:t xml:space="preserve">- установить </w:t>
      </w:r>
      <w:r w:rsidRPr="00DD682A">
        <w:rPr>
          <w:b/>
          <w:bCs/>
        </w:rPr>
        <w:t xml:space="preserve">Microsoft.NET Framework </w:t>
      </w:r>
      <w:r w:rsidRPr="00DD682A">
        <w:t xml:space="preserve">необходимой версии. Если папка </w:t>
      </w:r>
      <w:proofErr w:type="spellStart"/>
      <w:r w:rsidRPr="00DD682A">
        <w:rPr>
          <w:i/>
          <w:iCs/>
        </w:rPr>
        <w:t>ISSetupPrerequisites</w:t>
      </w:r>
      <w:proofErr w:type="spellEnd"/>
      <w:r w:rsidRPr="00DD682A">
        <w:rPr>
          <w:i/>
          <w:iCs/>
        </w:rPr>
        <w:t>,</w:t>
      </w:r>
      <w:r w:rsidRPr="00DD682A">
        <w:t xml:space="preserve"> содержащая дистрибутивы </w:t>
      </w:r>
      <w:r w:rsidRPr="00DD682A">
        <w:rPr>
          <w:b/>
          <w:bCs/>
        </w:rPr>
        <w:t>Microsoft.NET Framework</w:t>
      </w:r>
      <w:r w:rsidRPr="00DD682A">
        <w:t>, отсутствует на установочном диске, то дистрибутив будет загружен с сайта Mi</w:t>
      </w:r>
      <w:r w:rsidRPr="00DD682A">
        <w:softHyphen/>
        <w:t>crosoft (при наличии подключения к сети Интернет);</w:t>
      </w:r>
    </w:p>
    <w:p w14:paraId="06A4CF6A" w14:textId="77777777" w:rsidR="00F10F75" w:rsidRPr="00DD682A" w:rsidRDefault="00F10F75" w:rsidP="00A413BC">
      <w:pPr>
        <w:pStyle w:val="tdorderedlistlevel1"/>
        <w:numPr>
          <w:ilvl w:val="0"/>
          <w:numId w:val="15"/>
        </w:numPr>
        <w:spacing w:after="120" w:line="240" w:lineRule="auto"/>
        <w:ind w:left="567" w:firstLine="0"/>
      </w:pPr>
      <w:bookmarkStart w:id="76" w:name="bookmark1013"/>
      <w:bookmarkEnd w:id="76"/>
      <w:r w:rsidRPr="00DD682A">
        <w:rPr>
          <w:b/>
          <w:bCs/>
        </w:rPr>
        <w:t xml:space="preserve">Отмена </w:t>
      </w:r>
      <w:r w:rsidRPr="00DD682A">
        <w:t>- отменить установку.</w:t>
      </w:r>
    </w:p>
    <w:p w14:paraId="7BB5C96E" w14:textId="77777777" w:rsidR="00F10F75" w:rsidRPr="00DD682A" w:rsidRDefault="00F10F75" w:rsidP="00F10F75">
      <w:pPr>
        <w:pStyle w:val="tdtext"/>
      </w:pPr>
      <w:proofErr w:type="gramStart"/>
      <w:r w:rsidRPr="00DD682A">
        <w:t>Нажмите</w:t>
      </w:r>
      <w:proofErr w:type="gramEnd"/>
      <w:r w:rsidRPr="00DD682A">
        <w:t xml:space="preserve"> </w:t>
      </w:r>
      <w:r w:rsidRPr="00DD682A">
        <w:rPr>
          <w:b/>
          <w:bCs/>
        </w:rPr>
        <w:t xml:space="preserve">Установить </w:t>
      </w:r>
      <w:r w:rsidRPr="00DD682A">
        <w:t xml:space="preserve">для установки </w:t>
      </w:r>
      <w:r w:rsidRPr="00DD682A">
        <w:rPr>
          <w:b/>
          <w:bCs/>
        </w:rPr>
        <w:t xml:space="preserve">Microsoft.NET Framework </w:t>
      </w:r>
      <w:r w:rsidRPr="00DD682A">
        <w:t>- этот процесс про</w:t>
      </w:r>
      <w:r w:rsidRPr="00DD682A">
        <w:softHyphen/>
        <w:t>изводится автоматически (на рисунках ниже показаны загрузка и установка):</w:t>
      </w:r>
    </w:p>
    <w:p w14:paraId="07FD7C72" w14:textId="77777777" w:rsidR="00F10F75" w:rsidRPr="00DD682A" w:rsidRDefault="00F10F75" w:rsidP="00F10F75">
      <w:pPr>
        <w:pStyle w:val="tdtext"/>
      </w:pPr>
    </w:p>
    <w:p w14:paraId="229BE214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52B22287" wp14:editId="16E36D9C">
            <wp:extent cx="4900930" cy="3736975"/>
            <wp:effectExtent l="0" t="0" r="0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490093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E9BD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lastRenderedPageBreak/>
        <w:drawing>
          <wp:inline distT="0" distB="0" distL="0" distR="0" wp14:anchorId="2DF0C7F9" wp14:editId="09346E2E">
            <wp:extent cx="4900930" cy="3736975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490093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D4A6" w14:textId="77777777" w:rsidR="00F10F75" w:rsidRPr="00DD682A" w:rsidRDefault="00F10F75" w:rsidP="00F10F75">
      <w:pPr>
        <w:pStyle w:val="tdtext"/>
        <w:jc w:val="center"/>
      </w:pPr>
    </w:p>
    <w:p w14:paraId="2DEDA7BE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3B73A291" wp14:editId="5E3075EE">
            <wp:extent cx="4888865" cy="4572000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488886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8E9C9" w14:textId="77777777" w:rsidR="00F10F75" w:rsidRPr="00DD682A" w:rsidRDefault="00F10F75" w:rsidP="00F10F75">
      <w:pPr>
        <w:pStyle w:val="tdtext"/>
      </w:pPr>
      <w:r w:rsidRPr="00DD682A">
        <w:t xml:space="preserve">После установки </w:t>
      </w:r>
      <w:r w:rsidRPr="00DD682A">
        <w:rPr>
          <w:b/>
          <w:bCs/>
        </w:rPr>
        <w:t xml:space="preserve">Microsoft.NET Framework </w:t>
      </w:r>
      <w:r w:rsidRPr="00DD682A">
        <w:t>может потребоваться перезагрузка ком</w:t>
      </w:r>
      <w:r w:rsidRPr="00DD682A">
        <w:softHyphen/>
        <w:t>пьютера.</w:t>
      </w:r>
    </w:p>
    <w:p w14:paraId="353D7B9E" w14:textId="77777777" w:rsidR="00F10F75" w:rsidRPr="00DD682A" w:rsidRDefault="00F10F75" w:rsidP="00A413BC">
      <w:pPr>
        <w:pStyle w:val="tdtoccaptionlevel1"/>
        <w:numPr>
          <w:ilvl w:val="0"/>
          <w:numId w:val="16"/>
        </w:numPr>
        <w:spacing w:line="240" w:lineRule="auto"/>
        <w:ind w:firstLine="0"/>
        <w:jc w:val="center"/>
        <w:rPr>
          <w:color w:val="000000"/>
        </w:rPr>
      </w:pPr>
      <w:bookmarkStart w:id="77" w:name="bookmark1122"/>
      <w:bookmarkStart w:id="78" w:name="bookmark1123"/>
      <w:bookmarkStart w:id="79" w:name="bookmark1125"/>
      <w:bookmarkStart w:id="80" w:name="_Toc108723105"/>
      <w:bookmarkStart w:id="81" w:name="_Toc109641949"/>
      <w:r w:rsidRPr="00DD682A">
        <w:rPr>
          <w:color w:val="000000"/>
        </w:rPr>
        <w:lastRenderedPageBreak/>
        <w:t>Лицензионная защита</w:t>
      </w:r>
      <w:bookmarkEnd w:id="77"/>
      <w:bookmarkEnd w:id="78"/>
      <w:bookmarkEnd w:id="79"/>
      <w:bookmarkEnd w:id="80"/>
      <w:bookmarkEnd w:id="81"/>
    </w:p>
    <w:p w14:paraId="12BC2DB3" w14:textId="77777777" w:rsidR="00F10F75" w:rsidRPr="00DD682A" w:rsidRDefault="00F10F75" w:rsidP="00F10F75">
      <w:pPr>
        <w:pStyle w:val="tdtext"/>
      </w:pPr>
      <w:r w:rsidRPr="00DD682A">
        <w:t xml:space="preserve">Среда разработки, а также </w:t>
      </w:r>
      <w:proofErr w:type="gramStart"/>
      <w:r w:rsidRPr="00DD682A">
        <w:t>демо-версия</w:t>
      </w:r>
      <w:proofErr w:type="gramEnd"/>
      <w:r w:rsidRPr="00DD682A">
        <w:t xml:space="preserve"> среды исполнения, в которой введено одночасовое ограничение времени работы в режиме опроса периферийного оборудования и </w:t>
      </w:r>
      <w:proofErr w:type="spellStart"/>
      <w:r w:rsidRPr="00DD682A">
        <w:t>межузлового</w:t>
      </w:r>
      <w:proofErr w:type="spellEnd"/>
      <w:r w:rsidRPr="00DD682A">
        <w:t xml:space="preserve"> обмена, предоставляются бесплатно.</w:t>
      </w:r>
    </w:p>
    <w:p w14:paraId="5831E293" w14:textId="77777777" w:rsidR="00F10F75" w:rsidRPr="00DD682A" w:rsidRDefault="00F10F75" w:rsidP="00F10F75">
      <w:pPr>
        <w:pStyle w:val="tdtext"/>
      </w:pPr>
      <w:r w:rsidRPr="00DD682A">
        <w:t>Для коммерческой версии SibMir SCADA RT предусмотрены следующие варианты защиты: активация и USB-ключ защиты.</w:t>
      </w:r>
    </w:p>
    <w:p w14:paraId="0CCE043C" w14:textId="77777777" w:rsidR="00F10F75" w:rsidRPr="00DD682A" w:rsidRDefault="00F10F75" w:rsidP="00F10F75">
      <w:pPr>
        <w:pStyle w:val="tdtext"/>
      </w:pPr>
      <w:r w:rsidRPr="00DD682A">
        <w:t xml:space="preserve">В нашем случае используется </w:t>
      </w:r>
      <w:r w:rsidRPr="00DD682A">
        <w:rPr>
          <w:lang w:val="en-US"/>
        </w:rPr>
        <w:t>USB</w:t>
      </w:r>
      <w:r w:rsidRPr="00DD682A">
        <w:t>-ключ защиты.</w:t>
      </w:r>
    </w:p>
    <w:p w14:paraId="56853BAD" w14:textId="77777777" w:rsidR="00F10F75" w:rsidRPr="00DD682A" w:rsidRDefault="00F10F75" w:rsidP="00F10F75">
      <w:pPr>
        <w:pStyle w:val="tdtext"/>
      </w:pPr>
      <w:r w:rsidRPr="00DD682A">
        <w:t>USB-ключ защиты используется для ОС Windows и Linux (в особых случаях). Для корректной работы исполнительной системы с ключом защиты необходима установка драйвера (см. п. Установка драйвера ключа защиты).</w:t>
      </w:r>
    </w:p>
    <w:p w14:paraId="504F396F" w14:textId="77777777" w:rsidR="00F10F75" w:rsidRPr="00DD682A" w:rsidRDefault="00F10F75" w:rsidP="00A413BC">
      <w:pPr>
        <w:pStyle w:val="tdtoccaptionlevel1"/>
        <w:numPr>
          <w:ilvl w:val="0"/>
          <w:numId w:val="16"/>
        </w:numPr>
        <w:spacing w:line="240" w:lineRule="auto"/>
        <w:ind w:firstLine="0"/>
        <w:jc w:val="center"/>
      </w:pPr>
      <w:bookmarkStart w:id="82" w:name="_Toc108723106"/>
      <w:bookmarkStart w:id="83" w:name="_Toc109641950"/>
      <w:r w:rsidRPr="00DD682A">
        <w:lastRenderedPageBreak/>
        <w:t>Настройка SibMir SCADA</w:t>
      </w:r>
      <w:bookmarkEnd w:id="82"/>
      <w:bookmarkEnd w:id="83"/>
      <w:r w:rsidRPr="00DD682A">
        <w:t xml:space="preserve"> </w:t>
      </w:r>
    </w:p>
    <w:p w14:paraId="0A5B2C26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84" w:name="_Toc108723107"/>
      <w:bookmarkStart w:id="85" w:name="_Toc109641951"/>
      <w:r w:rsidRPr="00DD682A">
        <w:rPr>
          <w:lang w:val="en-US"/>
        </w:rPr>
        <w:t xml:space="preserve">SibMir SCADA </w:t>
      </w:r>
      <w:r w:rsidRPr="00DD682A">
        <w:t>монитор</w:t>
      </w:r>
      <w:bookmarkEnd w:id="84"/>
      <w:bookmarkEnd w:id="85"/>
    </w:p>
    <w:p w14:paraId="66B95298" w14:textId="77777777" w:rsidR="00F10F75" w:rsidRPr="00DD682A" w:rsidRDefault="00F10F75" w:rsidP="00F10F75">
      <w:pPr>
        <w:pStyle w:val="tdtext"/>
      </w:pPr>
      <w:r w:rsidRPr="00DD682A">
        <w:rPr>
          <w:lang w:val="en-US"/>
        </w:rPr>
        <w:t>SibMir</w:t>
      </w:r>
      <w:r w:rsidRPr="00DD682A">
        <w:t xml:space="preserve"> SCADA монитор запускается автоматически после установки среды исполнения </w:t>
      </w:r>
      <w:r w:rsidRPr="00DD682A">
        <w:rPr>
          <w:lang w:val="en-US"/>
        </w:rPr>
        <w:t>SibMir</w:t>
      </w:r>
      <w:r w:rsidRPr="00DD682A">
        <w:t xml:space="preserve"> SCADA RT </w:t>
      </w:r>
      <w:r w:rsidRPr="00DD682A">
        <w:rPr>
          <w:lang w:val="en-US"/>
        </w:rPr>
        <w:t>Client</w:t>
      </w:r>
      <w:r w:rsidRPr="00DD682A">
        <w:t xml:space="preserve">. Позволяет работать со средой исполнения и сопутствующими процессами, а также удалять, импортировать и экспортировать </w:t>
      </w:r>
      <w:proofErr w:type="spellStart"/>
      <w:r w:rsidRPr="00DD682A">
        <w:t>скомпиллированные</w:t>
      </w:r>
      <w:proofErr w:type="spellEnd"/>
      <w:r w:rsidRPr="00DD682A">
        <w:t xml:space="preserve"> проекты, а также собирать диагностическую информацию.</w:t>
      </w:r>
    </w:p>
    <w:p w14:paraId="6EA2722C" w14:textId="77777777" w:rsidR="00F10F75" w:rsidRPr="00DD682A" w:rsidRDefault="00F10F75" w:rsidP="00F10F75">
      <w:pPr>
        <w:pStyle w:val="tdtext"/>
      </w:pPr>
      <w:r w:rsidRPr="00DD682A">
        <w:t>После установки и запуска среды исполнения, в области уведомлений панели задач появляется значок</w:t>
      </w:r>
      <w:r w:rsidRPr="00DD682A">
        <w:tab/>
        <w:t>(этот значок присутствует всегда, когда запущена среда исполнения, за исключением случая, когда пользователь вышел из приложения 5.2. SibMir SCADA монитор в текущей сессии работы среды исполнения). При нажатии правой кнопки мыши откроется контекстное меню:</w:t>
      </w:r>
    </w:p>
    <w:p w14:paraId="690303D5" w14:textId="77777777" w:rsidR="00F10F75" w:rsidRPr="00DD682A" w:rsidRDefault="00F10F75" w:rsidP="00F10F75">
      <w:pPr>
        <w:pStyle w:val="tdtext"/>
        <w:jc w:val="center"/>
        <w:rPr>
          <w:lang w:val="en-US"/>
        </w:rPr>
      </w:pPr>
      <w:r w:rsidRPr="00DD682A">
        <w:rPr>
          <w:noProof/>
          <w:lang w:val="en-US"/>
        </w:rPr>
        <w:drawing>
          <wp:inline distT="0" distB="0" distL="0" distR="0" wp14:anchorId="042922D3" wp14:editId="3929B9B1">
            <wp:extent cx="2142490" cy="1419225"/>
            <wp:effectExtent l="0" t="0" r="0" b="952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10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2"/>
        <w:gridCol w:w="7654"/>
      </w:tblGrid>
      <w:tr w:rsidR="00F10F75" w:rsidRPr="00DD682A" w14:paraId="015714E5" w14:textId="77777777" w:rsidTr="00956E3D">
        <w:trPr>
          <w:trHeight w:hRule="exact" w:val="638"/>
          <w:jc w:val="center"/>
        </w:trPr>
        <w:tc>
          <w:tcPr>
            <w:tcW w:w="2482" w:type="dxa"/>
            <w:shd w:val="clear" w:color="auto" w:fill="FFFFFF"/>
            <w:vAlign w:val="center"/>
          </w:tcPr>
          <w:p w14:paraId="33B6FA57" w14:textId="77777777" w:rsidR="00F10F75" w:rsidRPr="00DD682A" w:rsidRDefault="00F10F75" w:rsidP="00956E3D">
            <w:pPr>
              <w:pStyle w:val="tdtablecaption"/>
            </w:pPr>
            <w:r w:rsidRPr="00DD682A">
              <w:t>Пункт меню</w:t>
            </w:r>
          </w:p>
        </w:tc>
        <w:tc>
          <w:tcPr>
            <w:tcW w:w="7654" w:type="dxa"/>
            <w:shd w:val="clear" w:color="auto" w:fill="FFFFFF"/>
            <w:vAlign w:val="center"/>
          </w:tcPr>
          <w:p w14:paraId="0DAEAE08" w14:textId="77777777" w:rsidR="00F10F75" w:rsidRPr="00DD682A" w:rsidRDefault="00F10F75" w:rsidP="00956E3D">
            <w:pPr>
              <w:pStyle w:val="tdtablecaption"/>
            </w:pPr>
            <w:r w:rsidRPr="00DD682A">
              <w:t>Назначение</w:t>
            </w:r>
          </w:p>
        </w:tc>
      </w:tr>
      <w:tr w:rsidR="00F10F75" w:rsidRPr="00DD682A" w14:paraId="1E0410BD" w14:textId="77777777" w:rsidTr="00956E3D">
        <w:trPr>
          <w:trHeight w:hRule="exact" w:val="1570"/>
          <w:jc w:val="center"/>
        </w:trPr>
        <w:tc>
          <w:tcPr>
            <w:tcW w:w="2482" w:type="dxa"/>
            <w:shd w:val="clear" w:color="auto" w:fill="FFFFFF"/>
          </w:tcPr>
          <w:p w14:paraId="04C93A36" w14:textId="77777777" w:rsidR="00F10F75" w:rsidRPr="00DD682A" w:rsidRDefault="00F10F75" w:rsidP="00956E3D">
            <w:pPr>
              <w:pStyle w:val="tdtabletext"/>
            </w:pPr>
            <w:r w:rsidRPr="00DD682A">
              <w:t>Открыть</w:t>
            </w:r>
          </w:p>
        </w:tc>
        <w:tc>
          <w:tcPr>
            <w:tcW w:w="7654" w:type="dxa"/>
            <w:shd w:val="clear" w:color="auto" w:fill="FFFFFF"/>
            <w:vAlign w:val="center"/>
          </w:tcPr>
          <w:p w14:paraId="36CAD2C1" w14:textId="77777777" w:rsidR="00F10F75" w:rsidRPr="00DD682A" w:rsidRDefault="00F10F75" w:rsidP="00956E3D">
            <w:pPr>
              <w:pStyle w:val="tdtabletext"/>
            </w:pPr>
            <w:r w:rsidRPr="00DD682A">
              <w:t>Открывает приложение SibMir SCADA монитор, предназначенное для контроля и управления SibMir SCADA RT. Приложение можно открыть также двойным нажатием левой кнопкой мыши на значок</w:t>
            </w:r>
          </w:p>
        </w:tc>
      </w:tr>
      <w:tr w:rsidR="00F10F75" w:rsidRPr="00DD682A" w14:paraId="4BB6B193" w14:textId="77777777" w:rsidTr="00956E3D">
        <w:trPr>
          <w:trHeight w:hRule="exact" w:val="713"/>
          <w:jc w:val="center"/>
        </w:trPr>
        <w:tc>
          <w:tcPr>
            <w:tcW w:w="2482" w:type="dxa"/>
            <w:shd w:val="clear" w:color="auto" w:fill="FFFFFF"/>
            <w:vAlign w:val="center"/>
          </w:tcPr>
          <w:p w14:paraId="1D02D5FD" w14:textId="77777777" w:rsidR="00F10F75" w:rsidRPr="00DD682A" w:rsidRDefault="00F10F75" w:rsidP="00956E3D">
            <w:pPr>
              <w:pStyle w:val="tdtabletext"/>
            </w:pPr>
            <w:r w:rsidRPr="00DD682A">
              <w:t xml:space="preserve">Папка </w:t>
            </w:r>
            <w:proofErr w:type="spellStart"/>
            <w:r w:rsidRPr="00DD682A">
              <w:t>Programm</w:t>
            </w:r>
            <w:proofErr w:type="spellEnd"/>
            <w:r w:rsidRPr="00DD682A">
              <w:t xml:space="preserve"> Files</w:t>
            </w:r>
            <w:r w:rsidRPr="00DD682A">
              <w:rPr>
                <w:lang w:val="en-US"/>
              </w:rPr>
              <w:t xml:space="preserve"> </w:t>
            </w:r>
            <w:r w:rsidRPr="00DD682A">
              <w:t>(x86)</w:t>
            </w:r>
          </w:p>
        </w:tc>
        <w:tc>
          <w:tcPr>
            <w:tcW w:w="7654" w:type="dxa"/>
            <w:shd w:val="clear" w:color="auto" w:fill="FFFFFF"/>
          </w:tcPr>
          <w:p w14:paraId="10D80EA6" w14:textId="77777777" w:rsidR="00F10F75" w:rsidRPr="00DD682A" w:rsidRDefault="00F10F75" w:rsidP="00956E3D">
            <w:pPr>
              <w:pStyle w:val="tdtabletext"/>
            </w:pPr>
            <w:r w:rsidRPr="00DD682A">
              <w:t>Открывает папку установки среды исполнения в проводнике Windows. C:\Program Files (x</w:t>
            </w:r>
            <w:proofErr w:type="gramStart"/>
            <w:r w:rsidRPr="00DD682A">
              <w:t>86)\InSAT\SibMir</w:t>
            </w:r>
            <w:proofErr w:type="gramEnd"/>
            <w:r w:rsidRPr="00DD682A">
              <w:t xml:space="preserve"> SCADA RT</w:t>
            </w:r>
          </w:p>
        </w:tc>
      </w:tr>
      <w:tr w:rsidR="00F10F75" w:rsidRPr="00DD682A" w14:paraId="2C3B6198" w14:textId="77777777" w:rsidTr="00956E3D">
        <w:trPr>
          <w:trHeight w:hRule="exact" w:val="728"/>
          <w:jc w:val="center"/>
        </w:trPr>
        <w:tc>
          <w:tcPr>
            <w:tcW w:w="2482" w:type="dxa"/>
            <w:shd w:val="clear" w:color="auto" w:fill="FFFFFF"/>
          </w:tcPr>
          <w:p w14:paraId="3AC721E1" w14:textId="77777777" w:rsidR="00F10F75" w:rsidRPr="00DD682A" w:rsidRDefault="00F10F75" w:rsidP="00956E3D">
            <w:pPr>
              <w:pStyle w:val="tdtabletext"/>
            </w:pPr>
            <w:r w:rsidRPr="00DD682A">
              <w:t xml:space="preserve">Папка </w:t>
            </w:r>
            <w:proofErr w:type="spellStart"/>
            <w:r w:rsidRPr="00DD682A">
              <w:t>Roaming</w:t>
            </w:r>
            <w:proofErr w:type="spellEnd"/>
          </w:p>
        </w:tc>
        <w:tc>
          <w:tcPr>
            <w:tcW w:w="7654" w:type="dxa"/>
            <w:shd w:val="clear" w:color="auto" w:fill="FFFFFF"/>
            <w:vAlign w:val="center"/>
          </w:tcPr>
          <w:p w14:paraId="046B878A" w14:textId="77777777" w:rsidR="00F10F75" w:rsidRPr="00DD682A" w:rsidRDefault="00F10F75" w:rsidP="00956E3D">
            <w:pPr>
              <w:pStyle w:val="tdtabletext"/>
            </w:pPr>
            <w:r w:rsidRPr="00DD682A">
              <w:t>Открывает папку, в которой хранится вспомогательная информа</w:t>
            </w:r>
            <w:r w:rsidRPr="00DD682A">
              <w:softHyphen/>
              <w:t>ция C:\Users\[имя</w:t>
            </w:r>
            <w:r w:rsidRPr="00DD682A">
              <w:tab/>
            </w:r>
            <w:proofErr w:type="gramStart"/>
            <w:r w:rsidRPr="00DD682A">
              <w:t>пользователя]\</w:t>
            </w:r>
            <w:proofErr w:type="spellStart"/>
            <w:r w:rsidRPr="00DD682A">
              <w:rPr>
                <w:lang w:val="en-US"/>
              </w:rPr>
              <w:t>AppData</w:t>
            </w:r>
            <w:proofErr w:type="spellEnd"/>
            <w:r w:rsidRPr="00DD682A">
              <w:t>\</w:t>
            </w:r>
            <w:r w:rsidRPr="00DD682A">
              <w:rPr>
                <w:lang w:val="en-US"/>
              </w:rPr>
              <w:t>Roaming</w:t>
            </w:r>
            <w:r w:rsidRPr="00DD682A">
              <w:t>\</w:t>
            </w:r>
            <w:proofErr w:type="spellStart"/>
            <w:r w:rsidRPr="00DD682A">
              <w:rPr>
                <w:lang w:val="en-US"/>
              </w:rPr>
              <w:t>InSAT</w:t>
            </w:r>
            <w:proofErr w:type="spellEnd"/>
            <w:r w:rsidRPr="00DD682A">
              <w:t>\</w:t>
            </w:r>
            <w:proofErr w:type="spellStart"/>
            <w:r w:rsidRPr="00DD682A">
              <w:rPr>
                <w:lang w:val="en-US"/>
              </w:rPr>
              <w:t>SibMir</w:t>
            </w:r>
            <w:proofErr w:type="spellEnd"/>
            <w:proofErr w:type="gramEnd"/>
            <w:r w:rsidRPr="00DD682A">
              <w:t xml:space="preserve"> </w:t>
            </w:r>
            <w:r w:rsidRPr="00DD682A">
              <w:rPr>
                <w:lang w:val="en-US"/>
              </w:rPr>
              <w:t>SCADA</w:t>
            </w:r>
            <w:r w:rsidRPr="00DD682A">
              <w:t xml:space="preserve"> </w:t>
            </w:r>
            <w:r w:rsidRPr="00DD682A">
              <w:rPr>
                <w:lang w:val="en-US"/>
              </w:rPr>
              <w:t>RT</w:t>
            </w:r>
            <w:r w:rsidRPr="00DD682A">
              <w:t>4</w:t>
            </w:r>
            <w:r w:rsidRPr="00DD682A">
              <w:rPr>
                <w:lang w:val="en-US"/>
              </w:rPr>
              <w:t>DRT</w:t>
            </w:r>
          </w:p>
        </w:tc>
      </w:tr>
      <w:tr w:rsidR="00F10F75" w:rsidRPr="00DD682A" w14:paraId="0FF22CFE" w14:textId="77777777" w:rsidTr="00956E3D">
        <w:trPr>
          <w:trHeight w:hRule="exact" w:val="411"/>
          <w:jc w:val="center"/>
        </w:trPr>
        <w:tc>
          <w:tcPr>
            <w:tcW w:w="2482" w:type="dxa"/>
            <w:shd w:val="clear" w:color="auto" w:fill="FFFFFF"/>
            <w:vAlign w:val="center"/>
          </w:tcPr>
          <w:p w14:paraId="7D1BE15A" w14:textId="77777777" w:rsidR="00F10F75" w:rsidRPr="00DD682A" w:rsidRDefault="00F10F75" w:rsidP="00956E3D">
            <w:pPr>
              <w:pStyle w:val="tdtabletext"/>
            </w:pPr>
            <w:r w:rsidRPr="00DD682A">
              <w:t>Настройки</w:t>
            </w:r>
          </w:p>
        </w:tc>
        <w:tc>
          <w:tcPr>
            <w:tcW w:w="7654" w:type="dxa"/>
            <w:shd w:val="clear" w:color="auto" w:fill="FFFFFF"/>
            <w:vAlign w:val="center"/>
          </w:tcPr>
          <w:p w14:paraId="31A1316F" w14:textId="77777777" w:rsidR="00F10F75" w:rsidRPr="00DD682A" w:rsidRDefault="00F10F75" w:rsidP="00956E3D">
            <w:pPr>
              <w:pStyle w:val="tdtabletext"/>
            </w:pPr>
            <w:r w:rsidRPr="00DD682A">
              <w:t>Открывае</w:t>
            </w:r>
            <w:hyperlink w:anchor="bookmark5041" w:tooltip="Current Document">
              <w:r w:rsidRPr="00DD682A">
                <w:t>т окно настройки среды исполнения</w:t>
              </w:r>
            </w:hyperlink>
          </w:p>
        </w:tc>
      </w:tr>
      <w:tr w:rsidR="00F10F75" w:rsidRPr="00C60387" w14:paraId="0E959D3F" w14:textId="77777777" w:rsidTr="00956E3D">
        <w:trPr>
          <w:trHeight w:hRule="exact" w:val="1709"/>
          <w:jc w:val="center"/>
        </w:trPr>
        <w:tc>
          <w:tcPr>
            <w:tcW w:w="2482" w:type="dxa"/>
            <w:shd w:val="clear" w:color="auto" w:fill="FFFFFF"/>
          </w:tcPr>
          <w:p w14:paraId="58B4D28E" w14:textId="77777777" w:rsidR="00F10F75" w:rsidRPr="00DD682A" w:rsidRDefault="00F10F75" w:rsidP="00956E3D">
            <w:pPr>
              <w:pStyle w:val="tdtabletext"/>
            </w:pPr>
            <w:r w:rsidRPr="00DD682A">
              <w:t>Выход</w:t>
            </w:r>
          </w:p>
        </w:tc>
        <w:tc>
          <w:tcPr>
            <w:tcW w:w="7654" w:type="dxa"/>
            <w:shd w:val="clear" w:color="auto" w:fill="FFFFFF"/>
            <w:vAlign w:val="center"/>
          </w:tcPr>
          <w:p w14:paraId="2BFE79F6" w14:textId="77777777" w:rsidR="00F10F75" w:rsidRPr="00DD682A" w:rsidRDefault="00F10F75" w:rsidP="00956E3D">
            <w:pPr>
              <w:pStyle w:val="tdtabletext"/>
            </w:pPr>
            <w:r w:rsidRPr="00DD682A">
              <w:t>Осуществляется выход из приложения SibMir SCADA монитор. Процессы среды исполнения продолжат свою работу. После перезапуска среды исполнения SibMir SCADA монитор запу</w:t>
            </w:r>
            <w:r w:rsidRPr="00DD682A">
              <w:softHyphen/>
              <w:t>стится снова. Для того чтобы запустить приложение вручную, необходимо</w:t>
            </w:r>
            <w:r w:rsidRPr="00DD682A">
              <w:tab/>
              <w:t>запустить</w:t>
            </w:r>
            <w:r w:rsidRPr="00DD682A">
              <w:tab/>
            </w:r>
            <w:proofErr w:type="spellStart"/>
            <w:r w:rsidRPr="00DD682A">
              <w:t>exe</w:t>
            </w:r>
            <w:proofErr w:type="spellEnd"/>
            <w:r w:rsidRPr="00DD682A">
              <w:t>-файл</w:t>
            </w:r>
            <w:r w:rsidRPr="00DD682A">
              <w:tab/>
              <w:t>c:\Program</w:t>
            </w:r>
            <w:r w:rsidRPr="00DD682A">
              <w:tab/>
              <w:t>Files</w:t>
            </w:r>
          </w:p>
          <w:p w14:paraId="5C99AD2E" w14:textId="77777777" w:rsidR="00F10F75" w:rsidRPr="00DD682A" w:rsidRDefault="00F10F75" w:rsidP="00956E3D">
            <w:pPr>
              <w:pStyle w:val="tdtabletext"/>
              <w:rPr>
                <w:lang w:val="en-US"/>
              </w:rPr>
            </w:pPr>
            <w:r w:rsidRPr="00DD682A">
              <w:rPr>
                <w:lang w:val="en-US"/>
              </w:rPr>
              <w:t>(x</w:t>
            </w:r>
            <w:proofErr w:type="gramStart"/>
            <w:r w:rsidRPr="00DD682A">
              <w:rPr>
                <w:lang w:val="en-US"/>
              </w:rPr>
              <w:t>86)\InSAT\SibMir</w:t>
            </w:r>
            <w:proofErr w:type="gramEnd"/>
            <w:r w:rsidRPr="00DD682A">
              <w:rPr>
                <w:lang w:val="en-US"/>
              </w:rPr>
              <w:t xml:space="preserve"> SCADA RT\MS4DMonitor.exe</w:t>
            </w:r>
          </w:p>
        </w:tc>
      </w:tr>
    </w:tbl>
    <w:p w14:paraId="1CBE4411" w14:textId="77777777" w:rsidR="00F10F75" w:rsidRPr="00DD682A" w:rsidRDefault="00F10F75" w:rsidP="00F10F75">
      <w:pPr>
        <w:pStyle w:val="tdtext"/>
      </w:pPr>
      <w:r w:rsidRPr="00DD682A">
        <w:t>Вид приложения</w:t>
      </w:r>
    </w:p>
    <w:p w14:paraId="4A461345" w14:textId="77777777" w:rsidR="00F10F75" w:rsidRPr="00DD682A" w:rsidRDefault="00F10F75" w:rsidP="00F10F75">
      <w:pPr>
        <w:pStyle w:val="tdtext"/>
      </w:pPr>
      <w:r w:rsidRPr="00DD682A">
        <w:t>Окно приложения имеет вид:</w:t>
      </w:r>
    </w:p>
    <w:p w14:paraId="7D5E28C3" w14:textId="77777777" w:rsidR="00F10F75" w:rsidRPr="00DD682A" w:rsidRDefault="00F10F75" w:rsidP="00F10F75">
      <w:pPr>
        <w:pStyle w:val="tdtext"/>
        <w:ind w:firstLine="0"/>
      </w:pPr>
      <w:r w:rsidRPr="00DD682A">
        <w:rPr>
          <w:noProof/>
        </w:rPr>
        <w:lastRenderedPageBreak/>
        <w:drawing>
          <wp:inline distT="0" distB="0" distL="0" distR="0" wp14:anchorId="10C58841" wp14:editId="0508EDFF">
            <wp:extent cx="6480175" cy="3128645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7969"/>
      </w:tblGrid>
      <w:tr w:rsidR="00F10F75" w:rsidRPr="00DD682A" w14:paraId="45FE50A0" w14:textId="77777777" w:rsidTr="00956E3D">
        <w:trPr>
          <w:trHeight w:hRule="exact" w:val="634"/>
          <w:jc w:val="center"/>
        </w:trPr>
        <w:tc>
          <w:tcPr>
            <w:tcW w:w="2237" w:type="dxa"/>
            <w:shd w:val="clear" w:color="auto" w:fill="FFFFFF"/>
            <w:vAlign w:val="center"/>
          </w:tcPr>
          <w:p w14:paraId="204EB3DB" w14:textId="77777777" w:rsidR="00F10F75" w:rsidRPr="00DD682A" w:rsidRDefault="00F10F75" w:rsidP="00956E3D">
            <w:pPr>
              <w:pStyle w:val="tdtablecaption"/>
            </w:pPr>
            <w:r w:rsidRPr="00DD682A">
              <w:t>Элемент</w:t>
            </w:r>
          </w:p>
        </w:tc>
        <w:tc>
          <w:tcPr>
            <w:tcW w:w="7969" w:type="dxa"/>
            <w:shd w:val="clear" w:color="auto" w:fill="FFFFFF"/>
            <w:vAlign w:val="center"/>
          </w:tcPr>
          <w:p w14:paraId="0656AB82" w14:textId="77777777" w:rsidR="00F10F75" w:rsidRPr="00DD682A" w:rsidRDefault="00F10F75" w:rsidP="00956E3D">
            <w:pPr>
              <w:pStyle w:val="tdtablecaption"/>
            </w:pPr>
            <w:r w:rsidRPr="00DD682A">
              <w:t>Описание</w:t>
            </w:r>
          </w:p>
        </w:tc>
      </w:tr>
      <w:tr w:rsidR="00F10F75" w:rsidRPr="00DD682A" w14:paraId="5CD59806" w14:textId="77777777" w:rsidTr="00956E3D">
        <w:trPr>
          <w:trHeight w:hRule="exact" w:val="859"/>
          <w:jc w:val="center"/>
        </w:trPr>
        <w:tc>
          <w:tcPr>
            <w:tcW w:w="2237" w:type="dxa"/>
            <w:shd w:val="clear" w:color="auto" w:fill="FFFFFF"/>
          </w:tcPr>
          <w:p w14:paraId="4867DF05" w14:textId="77777777" w:rsidR="00F10F75" w:rsidRPr="00DD682A" w:rsidRDefault="00F10F75" w:rsidP="00956E3D">
            <w:pPr>
              <w:pStyle w:val="tdtabletext"/>
            </w:pPr>
            <w:r w:rsidRPr="00DD682A">
              <w:rPr>
                <w:noProof/>
              </w:rPr>
              <w:drawing>
                <wp:inline distT="0" distB="0" distL="0" distR="0" wp14:anchorId="429F14F2" wp14:editId="6BF3626D">
                  <wp:extent cx="409575" cy="323850"/>
                  <wp:effectExtent l="0" t="0" r="9525" b="0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9" w:type="dxa"/>
            <w:shd w:val="clear" w:color="auto" w:fill="FFFFFF"/>
            <w:vAlign w:val="center"/>
          </w:tcPr>
          <w:p w14:paraId="53E394F0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Запускает все процессы, необходимые для работы среды ис</w:t>
            </w:r>
            <w:r w:rsidRPr="00DD682A">
              <w:rPr>
                <w:color w:val="000000"/>
              </w:rPr>
              <w:softHyphen/>
              <w:t>полнения.</w:t>
            </w:r>
          </w:p>
        </w:tc>
      </w:tr>
      <w:tr w:rsidR="00F10F75" w:rsidRPr="00DD682A" w14:paraId="2F7824D9" w14:textId="77777777" w:rsidTr="00956E3D">
        <w:trPr>
          <w:trHeight w:hRule="exact" w:val="701"/>
          <w:jc w:val="center"/>
        </w:trPr>
        <w:tc>
          <w:tcPr>
            <w:tcW w:w="2237" w:type="dxa"/>
            <w:shd w:val="clear" w:color="auto" w:fill="FFFFFF"/>
          </w:tcPr>
          <w:p w14:paraId="0935FA0C" w14:textId="77777777" w:rsidR="00F10F75" w:rsidRPr="00DD682A" w:rsidRDefault="00F10F75" w:rsidP="00956E3D">
            <w:pPr>
              <w:pStyle w:val="tdtabletext"/>
            </w:pPr>
            <w:r w:rsidRPr="00DD682A">
              <w:object w:dxaOrig="630" w:dyaOrig="495" w14:anchorId="5BF53E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25.5pt" o:ole="">
                  <v:imagedata r:id="rId45" o:title=""/>
                </v:shape>
                <o:OLEObject Type="Embed" ProgID="PBrush" ShapeID="_x0000_i1025" DrawAspect="Content" ObjectID="_1720258683" r:id="rId46"/>
              </w:object>
            </w:r>
          </w:p>
        </w:tc>
        <w:tc>
          <w:tcPr>
            <w:tcW w:w="7969" w:type="dxa"/>
            <w:shd w:val="clear" w:color="auto" w:fill="FFFFFF"/>
            <w:vAlign w:val="center"/>
          </w:tcPr>
          <w:p w14:paraId="76C645FE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Останавливает все процессы, перечисленные в таблице.</w:t>
            </w:r>
          </w:p>
        </w:tc>
      </w:tr>
      <w:tr w:rsidR="00F10F75" w:rsidRPr="00DD682A" w14:paraId="01A54C1D" w14:textId="77777777" w:rsidTr="00956E3D">
        <w:trPr>
          <w:trHeight w:hRule="exact" w:val="706"/>
          <w:jc w:val="center"/>
        </w:trPr>
        <w:tc>
          <w:tcPr>
            <w:tcW w:w="2237" w:type="dxa"/>
            <w:shd w:val="clear" w:color="auto" w:fill="FFFFFF"/>
            <w:vAlign w:val="center"/>
          </w:tcPr>
          <w:p w14:paraId="2F2A712D" w14:textId="77777777" w:rsidR="00F10F75" w:rsidRPr="00DD682A" w:rsidRDefault="00F10F75" w:rsidP="00956E3D">
            <w:pPr>
              <w:pStyle w:val="tdtabletext"/>
              <w:rPr>
                <w:sz w:val="17"/>
                <w:szCs w:val="17"/>
              </w:rPr>
            </w:pPr>
            <w:r w:rsidRPr="00DD682A">
              <w:object w:dxaOrig="675" w:dyaOrig="450" w14:anchorId="6A701D6B">
                <v:shape id="_x0000_i1026" type="#_x0000_t75" style="width:33pt;height:22.5pt" o:ole="">
                  <v:imagedata r:id="rId47" o:title=""/>
                </v:shape>
                <o:OLEObject Type="Embed" ProgID="PBrush" ShapeID="_x0000_i1026" DrawAspect="Content" ObjectID="_1720258684" r:id="rId48"/>
              </w:object>
            </w:r>
          </w:p>
        </w:tc>
        <w:tc>
          <w:tcPr>
            <w:tcW w:w="7969" w:type="dxa"/>
            <w:shd w:val="clear" w:color="auto" w:fill="FFFFFF"/>
            <w:vAlign w:val="center"/>
          </w:tcPr>
          <w:p w14:paraId="0A4484BF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Перезапускает все процессы, перечисленные в таблице.</w:t>
            </w:r>
          </w:p>
        </w:tc>
      </w:tr>
      <w:tr w:rsidR="00F10F75" w:rsidRPr="00DD682A" w14:paraId="28C93F93" w14:textId="77777777" w:rsidTr="00956E3D">
        <w:trPr>
          <w:trHeight w:hRule="exact" w:val="2126"/>
          <w:jc w:val="center"/>
        </w:trPr>
        <w:tc>
          <w:tcPr>
            <w:tcW w:w="2237" w:type="dxa"/>
            <w:shd w:val="clear" w:color="auto" w:fill="FFFFFF"/>
          </w:tcPr>
          <w:p w14:paraId="3D6594E8" w14:textId="77777777" w:rsidR="00F10F75" w:rsidRPr="00DD682A" w:rsidRDefault="00F10F75" w:rsidP="00956E3D">
            <w:pPr>
              <w:pStyle w:val="tdtabletext"/>
              <w:rPr>
                <w:sz w:val="15"/>
                <w:szCs w:val="15"/>
              </w:rPr>
            </w:pPr>
            <w:r w:rsidRPr="00DD682A">
              <w:object w:dxaOrig="990" w:dyaOrig="480" w14:anchorId="6A2592E5">
                <v:shape id="_x0000_i1027" type="#_x0000_t75" style="width:49.5pt;height:24pt" o:ole="">
                  <v:imagedata r:id="rId49" o:title=""/>
                </v:shape>
                <o:OLEObject Type="Embed" ProgID="PBrush" ShapeID="_x0000_i1027" DrawAspect="Content" ObjectID="_1720258685" r:id="rId50"/>
              </w:object>
            </w:r>
          </w:p>
        </w:tc>
        <w:tc>
          <w:tcPr>
            <w:tcW w:w="7969" w:type="dxa"/>
            <w:shd w:val="clear" w:color="auto" w:fill="FFFFFF"/>
            <w:vAlign w:val="center"/>
          </w:tcPr>
          <w:p w14:paraId="7D0E4DBD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Запускает формирование отчета об ошибках среды исполне</w:t>
            </w:r>
            <w:r w:rsidRPr="00DD682A">
              <w:rPr>
                <w:color w:val="000000"/>
              </w:rPr>
              <w:softHyphen/>
              <w:t>ния. После завершения формирования отчета папка с отчетом откроется в проводнике Windows. Полученную информацию необходимо отправить</w:t>
            </w:r>
            <w:hyperlink r:id="rId51" w:history="1">
              <w:r w:rsidRPr="00DD682A">
                <w:rPr>
                  <w:color w:val="000000"/>
                </w:rPr>
                <w:t xml:space="preserve"> в службу технической поддержки.</w:t>
              </w:r>
            </w:hyperlink>
            <w:r w:rsidRPr="00DD682A">
              <w:rPr>
                <w:color w:val="000000"/>
              </w:rPr>
              <w:t xml:space="preserve"> В сопроводительном письме необходимо указать причину фор</w:t>
            </w:r>
            <w:r w:rsidRPr="00DD682A">
              <w:rPr>
                <w:color w:val="000000"/>
              </w:rPr>
              <w:softHyphen/>
              <w:t>мирования отчета.</w:t>
            </w:r>
          </w:p>
        </w:tc>
      </w:tr>
      <w:tr w:rsidR="00F10F75" w:rsidRPr="00DD682A" w14:paraId="509380CF" w14:textId="77777777" w:rsidTr="00956E3D">
        <w:trPr>
          <w:trHeight w:hRule="exact" w:val="1814"/>
          <w:jc w:val="center"/>
        </w:trPr>
        <w:tc>
          <w:tcPr>
            <w:tcW w:w="2237" w:type="dxa"/>
            <w:shd w:val="clear" w:color="auto" w:fill="FFFFFF"/>
          </w:tcPr>
          <w:p w14:paraId="4B98C43E" w14:textId="77777777" w:rsidR="00F10F75" w:rsidRPr="00DD682A" w:rsidRDefault="00F10F75" w:rsidP="00956E3D">
            <w:pPr>
              <w:pStyle w:val="tdtabletext"/>
            </w:pPr>
            <w:proofErr w:type="gramStart"/>
            <w:r w:rsidRPr="00DD682A">
              <w:rPr>
                <w:color w:val="000000"/>
              </w:rPr>
              <w:t>Флаг</w:t>
            </w:r>
            <w:proofErr w:type="gramEnd"/>
            <w:r w:rsidRPr="00DD682A">
              <w:rPr>
                <w:color w:val="000000"/>
              </w:rPr>
              <w:t xml:space="preserve"> Включать</w:t>
            </w:r>
          </w:p>
          <w:p w14:paraId="3EAD5032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дамп процесса</w:t>
            </w:r>
          </w:p>
        </w:tc>
        <w:tc>
          <w:tcPr>
            <w:tcW w:w="7969" w:type="dxa"/>
            <w:shd w:val="clear" w:color="auto" w:fill="FFFFFF"/>
            <w:vAlign w:val="center"/>
          </w:tcPr>
          <w:p w14:paraId="19EA678E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Если флаг установлен, то сформируется дамп процессов среды исполнения. Этот флаг необходимо устанавливать в случаях, если отчет формируется из-за некорректной работы с другими приложениями и заметного ухудшения быстродействия среды исполнения.</w:t>
            </w:r>
          </w:p>
        </w:tc>
      </w:tr>
      <w:tr w:rsidR="00F10F75" w:rsidRPr="00DD682A" w14:paraId="3764F6F3" w14:textId="77777777" w:rsidTr="00956E3D">
        <w:trPr>
          <w:trHeight w:hRule="exact" w:val="1934"/>
          <w:jc w:val="center"/>
        </w:trPr>
        <w:tc>
          <w:tcPr>
            <w:tcW w:w="2237" w:type="dxa"/>
            <w:shd w:val="clear" w:color="auto" w:fill="FFFFFF"/>
          </w:tcPr>
          <w:p w14:paraId="45C17751" w14:textId="77777777" w:rsidR="00F10F75" w:rsidRPr="00DD682A" w:rsidRDefault="00F10F75" w:rsidP="00956E3D">
            <w:pPr>
              <w:pStyle w:val="tdtabletext"/>
              <w:rPr>
                <w:color w:val="000000"/>
              </w:rPr>
            </w:pPr>
            <w:r w:rsidRPr="00DD682A">
              <w:rPr>
                <w:color w:val="000000"/>
              </w:rPr>
              <w:t xml:space="preserve">Таблица </w:t>
            </w:r>
          </w:p>
          <w:p w14:paraId="2A0B2A68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Процессы</w:t>
            </w:r>
          </w:p>
        </w:tc>
        <w:tc>
          <w:tcPr>
            <w:tcW w:w="7969" w:type="dxa"/>
            <w:shd w:val="clear" w:color="auto" w:fill="FFFFFF"/>
            <w:vAlign w:val="center"/>
          </w:tcPr>
          <w:p w14:paraId="0966924E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Содержит информацию о запущенных процессах, относя</w:t>
            </w:r>
            <w:r w:rsidRPr="00DD682A">
              <w:rPr>
                <w:color w:val="000000"/>
              </w:rPr>
              <w:softHyphen/>
              <w:t>щихся к работе среды исполнения:</w:t>
            </w:r>
          </w:p>
          <w:p w14:paraId="3F07687E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ID процесса - отображает ID процесса в диспетчере за</w:t>
            </w:r>
            <w:r w:rsidRPr="00DD682A">
              <w:rPr>
                <w:color w:val="000000"/>
              </w:rPr>
              <w:softHyphen/>
              <w:t>дач;</w:t>
            </w:r>
          </w:p>
          <w:p w14:paraId="1A407F6B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Процесс - имя процесса;</w:t>
            </w:r>
          </w:p>
        </w:tc>
      </w:tr>
    </w:tbl>
    <w:p w14:paraId="3762A244" w14:textId="77777777" w:rsidR="00F10F75" w:rsidRPr="00DD682A" w:rsidRDefault="00F10F75" w:rsidP="00F10F75">
      <w:pPr>
        <w:pStyle w:val="tdtabletext"/>
      </w:pPr>
      <w:r w:rsidRPr="00DD682A">
        <w:br w:type="page"/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7"/>
        <w:gridCol w:w="7549"/>
      </w:tblGrid>
      <w:tr w:rsidR="00F10F75" w:rsidRPr="00DD682A" w14:paraId="3B51502B" w14:textId="77777777" w:rsidTr="00956E3D">
        <w:trPr>
          <w:trHeight w:hRule="exact" w:val="6114"/>
          <w:jc w:val="center"/>
        </w:trPr>
        <w:tc>
          <w:tcPr>
            <w:tcW w:w="2237" w:type="dxa"/>
            <w:shd w:val="clear" w:color="auto" w:fill="FFFFFF"/>
          </w:tcPr>
          <w:p w14:paraId="5DF7EA4F" w14:textId="77777777" w:rsidR="00F10F75" w:rsidRPr="00DD682A" w:rsidRDefault="00F10F75" w:rsidP="00956E3D">
            <w:pPr>
              <w:pStyle w:val="tdtabletext"/>
            </w:pPr>
          </w:p>
        </w:tc>
        <w:tc>
          <w:tcPr>
            <w:tcW w:w="7549" w:type="dxa"/>
            <w:shd w:val="clear" w:color="auto" w:fill="FFFFFF"/>
            <w:vAlign w:val="center"/>
          </w:tcPr>
          <w:p w14:paraId="0AE4D037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Номер - номер экземпляра среды исполнения. Если за</w:t>
            </w:r>
            <w:r w:rsidRPr="00DD682A">
              <w:rPr>
                <w:color w:val="000000"/>
              </w:rPr>
              <w:softHyphen/>
              <w:t>пущено несколько сред исполнения на одном компью</w:t>
            </w:r>
            <w:r w:rsidRPr="00DD682A">
              <w:rPr>
                <w:color w:val="000000"/>
              </w:rPr>
              <w:softHyphen/>
              <w:t>тере, то в данном поле указывается номер экземпляра среды исполнения, который должен совпадать с номе</w:t>
            </w:r>
            <w:r w:rsidRPr="00DD682A">
              <w:rPr>
                <w:color w:val="000000"/>
              </w:rPr>
              <w:softHyphen/>
              <w:t>ром, заданным в среде разработки в свойствах узла;</w:t>
            </w:r>
          </w:p>
          <w:p w14:paraId="07147698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Состояние - состояние процесса</w:t>
            </w:r>
            <w:proofErr w:type="gramStart"/>
            <w:r w:rsidRPr="00DD682A">
              <w:rPr>
                <w:color w:val="000000"/>
              </w:rPr>
              <w:t>: Выполняется</w:t>
            </w:r>
            <w:proofErr w:type="gramEnd"/>
            <w:r w:rsidRPr="00DD682A">
              <w:rPr>
                <w:color w:val="000000"/>
              </w:rPr>
              <w:t>, Оста</w:t>
            </w:r>
            <w:r w:rsidRPr="00DD682A">
              <w:rPr>
                <w:color w:val="000000"/>
              </w:rPr>
              <w:softHyphen/>
              <w:t>новлен и т.п.;</w:t>
            </w:r>
          </w:p>
          <w:p w14:paraId="371669EE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Имя проекта - показывает имя работающего проекта;</w:t>
            </w:r>
          </w:p>
          <w:p w14:paraId="71EA9897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Время запуска, Время остановки - указывается время работы процесса;</w:t>
            </w:r>
          </w:p>
          <w:p w14:paraId="4FECBD7C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Код возврата - указывает номер ошибки, если процесс запустить не удалось или в процессе работы возникли проблемы;</w:t>
            </w:r>
          </w:p>
          <w:p w14:paraId="482E15CA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Расшифровка кода возврата - текстовое описание ошибки.</w:t>
            </w:r>
          </w:p>
          <w:p w14:paraId="2B06B4C2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При нажатии на строку процесса, открываются дополнитель</w:t>
            </w:r>
            <w:r w:rsidRPr="00DD682A">
              <w:rPr>
                <w:color w:val="000000"/>
              </w:rPr>
              <w:softHyphen/>
              <w:t>ные строки, позволяющие выполнять действия с процессом, например, остановить его. Для процесса mplc есть возмож</w:t>
            </w:r>
            <w:r w:rsidRPr="00DD682A">
              <w:rPr>
                <w:color w:val="000000"/>
              </w:rPr>
              <w:softHyphen/>
              <w:t xml:space="preserve">ность осуществлять работу с проектом, например, выполнить </w:t>
            </w:r>
            <w:hyperlink w:anchor="bookmark5024" w:tooltip="Current Document">
              <w:r w:rsidRPr="00DD682A">
                <w:rPr>
                  <w:color w:val="000000"/>
                </w:rPr>
                <w:t>загрузку проекта вручную,</w:t>
              </w:r>
            </w:hyperlink>
            <w:r w:rsidRPr="00DD682A">
              <w:rPr>
                <w:color w:val="000000"/>
              </w:rPr>
              <w:t xml:space="preserve"> либо получить информацию о</w:t>
            </w:r>
            <w:hyperlink w:anchor="bookmark5061" w:tooltip="Current Document">
              <w:r w:rsidRPr="00DD682A">
                <w:rPr>
                  <w:color w:val="000000"/>
                </w:rPr>
                <w:t xml:space="preserve"> за</w:t>
              </w:r>
              <w:r w:rsidRPr="00DD682A">
                <w:rPr>
                  <w:color w:val="000000"/>
                </w:rPr>
                <w:softHyphen/>
              </w:r>
            </w:hyperlink>
            <w:hyperlink w:anchor="bookmark5061" w:tooltip="Current Document">
              <w:r w:rsidRPr="00DD682A">
                <w:rPr>
                  <w:color w:val="000000"/>
                </w:rPr>
                <w:t>груженном проекте, и необходимых для него опциях.</w:t>
              </w:r>
            </w:hyperlink>
            <w:r w:rsidRPr="00DD682A">
              <w:rPr>
                <w:color w:val="000000"/>
              </w:rPr>
              <w:t xml:space="preserve"> Смотрите также раздел</w:t>
            </w:r>
            <w:hyperlink w:anchor="bookmark5046" w:tooltip="Current Document">
              <w:r w:rsidRPr="00DD682A">
                <w:rPr>
                  <w:color w:val="000000"/>
                </w:rPr>
                <w:t xml:space="preserve"> Работа с процессом mplc</w:t>
              </w:r>
            </w:hyperlink>
          </w:p>
        </w:tc>
      </w:tr>
      <w:tr w:rsidR="00F10F75" w:rsidRPr="00DD682A" w14:paraId="7DAD74C6" w14:textId="77777777" w:rsidTr="00956E3D">
        <w:trPr>
          <w:trHeight w:hRule="exact" w:val="859"/>
          <w:jc w:val="center"/>
        </w:trPr>
        <w:tc>
          <w:tcPr>
            <w:tcW w:w="2237" w:type="dxa"/>
            <w:shd w:val="clear" w:color="auto" w:fill="FFFFFF"/>
            <w:vAlign w:val="center"/>
          </w:tcPr>
          <w:p w14:paraId="397D455B" w14:textId="77777777" w:rsidR="00F10F75" w:rsidRPr="00DD682A" w:rsidRDefault="00F10F75" w:rsidP="00956E3D">
            <w:pPr>
              <w:pStyle w:val="tdtabletext"/>
              <w:rPr>
                <w:sz w:val="17"/>
                <w:szCs w:val="17"/>
              </w:rPr>
            </w:pPr>
            <w:r w:rsidRPr="00DD682A">
              <w:object w:dxaOrig="450" w:dyaOrig="435" w14:anchorId="3E815327">
                <v:shape id="_x0000_i1028" type="#_x0000_t75" style="width:22.5pt;height:22.5pt" o:ole="">
                  <v:imagedata r:id="rId52" o:title=""/>
                </v:shape>
                <o:OLEObject Type="Embed" ProgID="PBrush" ShapeID="_x0000_i1028" DrawAspect="Content" ObjectID="_1720258686" r:id="rId53"/>
              </w:object>
            </w:r>
          </w:p>
        </w:tc>
        <w:tc>
          <w:tcPr>
            <w:tcW w:w="7549" w:type="dxa"/>
            <w:shd w:val="clear" w:color="auto" w:fill="FFFFFF"/>
            <w:vAlign w:val="center"/>
          </w:tcPr>
          <w:p w14:paraId="15DA95B1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Позволяет скопировать в буфер обмена дополнительную ин</w:t>
            </w:r>
            <w:r w:rsidRPr="00DD682A">
              <w:rPr>
                <w:color w:val="000000"/>
              </w:rPr>
              <w:softHyphen/>
              <w:t>формацию о выделенном процессе.</w:t>
            </w:r>
          </w:p>
        </w:tc>
      </w:tr>
      <w:tr w:rsidR="00F10F75" w:rsidRPr="00DD682A" w14:paraId="490BEA19" w14:textId="77777777" w:rsidTr="00956E3D">
        <w:trPr>
          <w:trHeight w:hRule="exact" w:val="1091"/>
          <w:jc w:val="center"/>
        </w:trPr>
        <w:tc>
          <w:tcPr>
            <w:tcW w:w="2237" w:type="dxa"/>
            <w:shd w:val="clear" w:color="auto" w:fill="FFFFFF"/>
            <w:vAlign w:val="bottom"/>
          </w:tcPr>
          <w:p w14:paraId="0265C918" w14:textId="77777777" w:rsidR="00F10F75" w:rsidRPr="00DD682A" w:rsidRDefault="00F10F75" w:rsidP="00956E3D">
            <w:pPr>
              <w:pStyle w:val="tdtabletext"/>
            </w:pPr>
            <w:r w:rsidRPr="00DD682A">
              <w:object w:dxaOrig="495" w:dyaOrig="480" w14:anchorId="025FD198">
                <v:shape id="_x0000_i1029" type="#_x0000_t75" style="width:25.5pt;height:24pt" o:ole="">
                  <v:imagedata r:id="rId54" o:title=""/>
                </v:shape>
                <o:OLEObject Type="Embed" ProgID="PBrush" ShapeID="_x0000_i1029" DrawAspect="Content" ObjectID="_1720258687" r:id="rId55"/>
              </w:object>
            </w:r>
          </w:p>
        </w:tc>
        <w:tc>
          <w:tcPr>
            <w:tcW w:w="7549" w:type="dxa"/>
            <w:shd w:val="clear" w:color="auto" w:fill="FFFFFF"/>
          </w:tcPr>
          <w:p w14:paraId="15E04642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Сворачивает дополнительные строки, появляющиеся после нажатия на строку процесса в таблице.</w:t>
            </w:r>
          </w:p>
          <w:p w14:paraId="57F40FB8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Открывает</w:t>
            </w:r>
            <w:hyperlink w:anchor="bookmark5041" w:tooltip="Current Document">
              <w:r w:rsidRPr="00DD682A">
                <w:rPr>
                  <w:color w:val="000000"/>
                </w:rPr>
                <w:t xml:space="preserve"> окно настройки среды исполнения.</w:t>
              </w:r>
            </w:hyperlink>
          </w:p>
        </w:tc>
      </w:tr>
      <w:tr w:rsidR="00F10F75" w:rsidRPr="00DD682A" w14:paraId="65D5DE33" w14:textId="77777777" w:rsidTr="00956E3D">
        <w:trPr>
          <w:trHeight w:hRule="exact" w:val="568"/>
          <w:jc w:val="center"/>
        </w:trPr>
        <w:tc>
          <w:tcPr>
            <w:tcW w:w="2237" w:type="dxa"/>
            <w:shd w:val="clear" w:color="auto" w:fill="FFFFFF"/>
            <w:vAlign w:val="center"/>
          </w:tcPr>
          <w:p w14:paraId="69209C44" w14:textId="77777777" w:rsidR="00F10F75" w:rsidRPr="00DD682A" w:rsidRDefault="00F10F75" w:rsidP="00956E3D">
            <w:pPr>
              <w:pStyle w:val="tdtabletext"/>
              <w:rPr>
                <w:sz w:val="17"/>
                <w:szCs w:val="17"/>
              </w:rPr>
            </w:pPr>
            <w:r w:rsidRPr="00DD682A">
              <w:object w:dxaOrig="495" w:dyaOrig="480" w14:anchorId="30F86034">
                <v:shape id="_x0000_i1030" type="#_x0000_t75" style="width:25.5pt;height:24pt" o:ole="">
                  <v:imagedata r:id="rId56" o:title=""/>
                </v:shape>
                <o:OLEObject Type="Embed" ProgID="PBrush" ShapeID="_x0000_i1030" DrawAspect="Content" ObjectID="_1720258688" r:id="rId57"/>
              </w:object>
            </w:r>
          </w:p>
        </w:tc>
        <w:tc>
          <w:tcPr>
            <w:tcW w:w="7549" w:type="dxa"/>
            <w:shd w:val="clear" w:color="auto" w:fill="FFFFFF"/>
          </w:tcPr>
          <w:p w14:paraId="2317DF15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Открывает справочную систему.</w:t>
            </w:r>
          </w:p>
        </w:tc>
      </w:tr>
      <w:tr w:rsidR="00F10F75" w:rsidRPr="00DD682A" w14:paraId="71E965CD" w14:textId="77777777" w:rsidTr="00956E3D">
        <w:trPr>
          <w:trHeight w:hRule="exact" w:val="1303"/>
          <w:jc w:val="center"/>
        </w:trPr>
        <w:tc>
          <w:tcPr>
            <w:tcW w:w="2237" w:type="dxa"/>
            <w:shd w:val="clear" w:color="auto" w:fill="FFFFFF"/>
          </w:tcPr>
          <w:p w14:paraId="58BA45DC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Строка статуса</w:t>
            </w:r>
          </w:p>
        </w:tc>
        <w:tc>
          <w:tcPr>
            <w:tcW w:w="7549" w:type="dxa"/>
            <w:shd w:val="clear" w:color="auto" w:fill="FFFFFF"/>
            <w:vAlign w:val="bottom"/>
          </w:tcPr>
          <w:p w14:paraId="7D16E202" w14:textId="77777777" w:rsidR="00F10F75" w:rsidRPr="00DD682A" w:rsidRDefault="00F10F75" w:rsidP="00956E3D">
            <w:pPr>
              <w:pStyle w:val="tdtabletext"/>
            </w:pPr>
            <w:r w:rsidRPr="00DD682A">
              <w:rPr>
                <w:color w:val="000000"/>
              </w:rPr>
              <w:t>Указывает номер версии среды исполнения, а также время по</w:t>
            </w:r>
            <w:r w:rsidRPr="00DD682A">
              <w:rPr>
                <w:color w:val="000000"/>
              </w:rPr>
              <w:softHyphen/>
              <w:t>следней проверки состояния процессов среды исполнения. Находится в нижней части окна. Номер версии может быть скопирован, если нажать правую кнопку мыши на кнопку:</w:t>
            </w:r>
            <w:r w:rsidRPr="00DD682A">
              <w:object w:dxaOrig="450" w:dyaOrig="435" w14:anchorId="438F7645">
                <v:shape id="_x0000_i1031" type="#_x0000_t75" style="width:22.5pt;height:22.5pt" o:ole="">
                  <v:imagedata r:id="rId52" o:title=""/>
                </v:shape>
                <o:OLEObject Type="Embed" ProgID="PBrush" ShapeID="_x0000_i1031" DrawAspect="Content" ObjectID="_1720258689" r:id="rId58"/>
              </w:object>
            </w:r>
            <w:r w:rsidRPr="00DD682A">
              <w:rPr>
                <w:color w:val="000000"/>
              </w:rPr>
              <w:t xml:space="preserve"> </w:t>
            </w:r>
          </w:p>
        </w:tc>
      </w:tr>
    </w:tbl>
    <w:p w14:paraId="21F36C13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86" w:name="_Toc108723108"/>
      <w:bookmarkStart w:id="87" w:name="_Toc109641952"/>
      <w:r w:rsidRPr="00DD682A">
        <w:t>Окно настройки среды исполнения</w:t>
      </w:r>
      <w:bookmarkEnd w:id="86"/>
      <w:bookmarkEnd w:id="87"/>
    </w:p>
    <w:p w14:paraId="1285DF76" w14:textId="77777777" w:rsidR="00F10F75" w:rsidRPr="00DD682A" w:rsidRDefault="00F10F75" w:rsidP="00F10F75">
      <w:pPr>
        <w:pStyle w:val="tdtext"/>
      </w:pPr>
      <w:r w:rsidRPr="00DD682A">
        <w:t xml:space="preserve">Если в приложении </w:t>
      </w:r>
      <w:r w:rsidRPr="00DD682A">
        <w:rPr>
          <w:lang w:val="en-US"/>
        </w:rPr>
        <w:t>SibMir</w:t>
      </w:r>
      <w:r w:rsidRPr="00DD682A">
        <w:t xml:space="preserve"> SCADA монитор нажать кнопку </w:t>
      </w:r>
      <w:r w:rsidRPr="00DD682A">
        <w:rPr>
          <w:noProof/>
        </w:rPr>
        <w:drawing>
          <wp:inline distT="0" distB="0" distL="0" distR="0" wp14:anchorId="7313D99E" wp14:editId="5B908380">
            <wp:extent cx="273050" cy="313690"/>
            <wp:effectExtent l="0" t="0" r="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82A">
        <w:t>, то откроется окно управления средой исполнения. Вид окна:</w:t>
      </w:r>
    </w:p>
    <w:p w14:paraId="34DA5B14" w14:textId="77777777" w:rsidR="00F10F75" w:rsidRPr="00DD682A" w:rsidRDefault="00F10F75" w:rsidP="00F10F75">
      <w:pPr>
        <w:pStyle w:val="tdtext"/>
        <w:ind w:firstLine="0"/>
        <w:jc w:val="center"/>
      </w:pPr>
      <w:r w:rsidRPr="00DD682A">
        <w:rPr>
          <w:noProof/>
        </w:rPr>
        <w:lastRenderedPageBreak/>
        <w:drawing>
          <wp:inline distT="0" distB="0" distL="0" distR="0" wp14:anchorId="52119E24" wp14:editId="08ECA05A">
            <wp:extent cx="5010150" cy="5362575"/>
            <wp:effectExtent l="0" t="0" r="0" b="9525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45"/>
        <w:gridCol w:w="5976"/>
        <w:gridCol w:w="29"/>
      </w:tblGrid>
      <w:tr w:rsidR="00F10F75" w:rsidRPr="00DD682A" w14:paraId="614F0A8A" w14:textId="77777777" w:rsidTr="00956E3D">
        <w:trPr>
          <w:trHeight w:hRule="exact" w:val="643"/>
          <w:jc w:val="center"/>
        </w:trPr>
        <w:tc>
          <w:tcPr>
            <w:tcW w:w="2645" w:type="dxa"/>
            <w:shd w:val="clear" w:color="auto" w:fill="FFFFFF"/>
            <w:vAlign w:val="center"/>
          </w:tcPr>
          <w:p w14:paraId="37E4E45C" w14:textId="77777777" w:rsidR="00F10F75" w:rsidRPr="00DD682A" w:rsidRDefault="00F10F75" w:rsidP="00956E3D">
            <w:pPr>
              <w:pStyle w:val="tdtablecaption"/>
            </w:pPr>
            <w:r w:rsidRPr="00DD682A">
              <w:t>Элемент</w:t>
            </w:r>
          </w:p>
        </w:tc>
        <w:tc>
          <w:tcPr>
            <w:tcW w:w="6005" w:type="dxa"/>
            <w:gridSpan w:val="2"/>
            <w:shd w:val="clear" w:color="auto" w:fill="FFFFFF"/>
            <w:vAlign w:val="center"/>
          </w:tcPr>
          <w:p w14:paraId="63196BF2" w14:textId="77777777" w:rsidR="00F10F75" w:rsidRPr="00DD682A" w:rsidRDefault="00F10F75" w:rsidP="00956E3D">
            <w:pPr>
              <w:pStyle w:val="tdtablecaption"/>
            </w:pPr>
            <w:r w:rsidRPr="00DD682A">
              <w:t>Описание</w:t>
            </w:r>
          </w:p>
        </w:tc>
      </w:tr>
      <w:tr w:rsidR="00F10F75" w:rsidRPr="00DD682A" w14:paraId="301B98AE" w14:textId="77777777" w:rsidTr="00956E3D">
        <w:trPr>
          <w:trHeight w:hRule="exact" w:val="645"/>
          <w:jc w:val="center"/>
        </w:trPr>
        <w:tc>
          <w:tcPr>
            <w:tcW w:w="2645" w:type="dxa"/>
            <w:shd w:val="clear" w:color="auto" w:fill="FFFFFF"/>
            <w:vAlign w:val="center"/>
          </w:tcPr>
          <w:p w14:paraId="305431FE" w14:textId="77777777" w:rsidR="00F10F75" w:rsidRPr="00DD682A" w:rsidRDefault="00F10F75" w:rsidP="00956E3D">
            <w:pPr>
              <w:pStyle w:val="tdtabletext"/>
              <w:rPr>
                <w:b/>
                <w:bCs/>
              </w:rPr>
            </w:pPr>
            <w:r w:rsidRPr="00DD682A">
              <w:rPr>
                <w:b/>
                <w:bCs/>
              </w:rPr>
              <w:t>Исполнительная система</w:t>
            </w:r>
          </w:p>
        </w:tc>
        <w:tc>
          <w:tcPr>
            <w:tcW w:w="6005" w:type="dxa"/>
            <w:gridSpan w:val="2"/>
            <w:shd w:val="clear" w:color="auto" w:fill="FFFFFF"/>
            <w:vAlign w:val="center"/>
          </w:tcPr>
          <w:p w14:paraId="290E994B" w14:textId="77777777" w:rsidR="00F10F75" w:rsidRPr="00DD682A" w:rsidRDefault="00F10F75" w:rsidP="00956E3D">
            <w:pPr>
              <w:pStyle w:val="tdtabletext"/>
              <w:rPr>
                <w:b/>
                <w:bCs/>
              </w:rPr>
            </w:pPr>
          </w:p>
        </w:tc>
      </w:tr>
      <w:tr w:rsidR="00F10F75" w:rsidRPr="00DD682A" w14:paraId="6D15A383" w14:textId="77777777" w:rsidTr="00956E3D">
        <w:trPr>
          <w:trHeight w:hRule="exact" w:val="693"/>
          <w:jc w:val="center"/>
        </w:trPr>
        <w:tc>
          <w:tcPr>
            <w:tcW w:w="2645" w:type="dxa"/>
            <w:shd w:val="clear" w:color="auto" w:fill="FFFFFF"/>
            <w:vAlign w:val="center"/>
          </w:tcPr>
          <w:p w14:paraId="2DBD1B29" w14:textId="77777777" w:rsidR="00F10F75" w:rsidRPr="00DD682A" w:rsidRDefault="00F10F75" w:rsidP="00956E3D">
            <w:pPr>
              <w:pStyle w:val="tdtabletext"/>
            </w:pPr>
            <w:r w:rsidRPr="00DD682A">
              <w:t>Автозапуск исполнительной системы</w:t>
            </w:r>
          </w:p>
        </w:tc>
        <w:tc>
          <w:tcPr>
            <w:tcW w:w="6005" w:type="dxa"/>
            <w:gridSpan w:val="2"/>
            <w:shd w:val="clear" w:color="auto" w:fill="FFFFFF"/>
          </w:tcPr>
          <w:p w14:paraId="4AC7C677" w14:textId="77777777" w:rsidR="00F10F75" w:rsidRPr="00DD682A" w:rsidRDefault="00F10F75" w:rsidP="00956E3D">
            <w:pPr>
              <w:pStyle w:val="tdtabletext"/>
            </w:pPr>
            <w:r w:rsidRPr="00DD682A">
              <w:t>Если флаг установлен, то среда исполнения запуска</w:t>
            </w:r>
            <w:r w:rsidRPr="00DD682A">
              <w:softHyphen/>
              <w:t>ется автоматически при старте ОС.</w:t>
            </w:r>
          </w:p>
        </w:tc>
      </w:tr>
      <w:tr w:rsidR="00F10F75" w:rsidRPr="00DD682A" w14:paraId="43C84E77" w14:textId="77777777" w:rsidTr="00956E3D">
        <w:trPr>
          <w:trHeight w:hRule="exact" w:val="858"/>
          <w:jc w:val="center"/>
        </w:trPr>
        <w:tc>
          <w:tcPr>
            <w:tcW w:w="2645" w:type="dxa"/>
            <w:shd w:val="clear" w:color="auto" w:fill="FFFFFF"/>
          </w:tcPr>
          <w:p w14:paraId="722EC216" w14:textId="77777777" w:rsidR="00F10F75" w:rsidRPr="00DD682A" w:rsidRDefault="00F10F75" w:rsidP="00956E3D">
            <w:pPr>
              <w:pStyle w:val="tdtabletext"/>
            </w:pPr>
            <w:r w:rsidRPr="00DD682A">
              <w:t>Количество экземпляров mplc</w:t>
            </w:r>
          </w:p>
        </w:tc>
        <w:tc>
          <w:tcPr>
            <w:tcW w:w="6005" w:type="dxa"/>
            <w:gridSpan w:val="2"/>
            <w:shd w:val="clear" w:color="auto" w:fill="FFFFFF"/>
            <w:vAlign w:val="center"/>
          </w:tcPr>
          <w:p w14:paraId="06D8BC9C" w14:textId="77777777" w:rsidR="00F10F75" w:rsidRPr="00DD682A" w:rsidRDefault="00F10F75" w:rsidP="00956E3D">
            <w:pPr>
              <w:pStyle w:val="tdtabletext"/>
            </w:pPr>
            <w:r w:rsidRPr="00DD682A">
              <w:t>Если требуется запустить несколько исполнительных систем на одном компьютере, то в данном поле необ</w:t>
            </w:r>
            <w:r w:rsidRPr="00DD682A">
              <w:softHyphen/>
              <w:t>ходимо указать их количество.</w:t>
            </w:r>
          </w:p>
        </w:tc>
      </w:tr>
      <w:tr w:rsidR="00F10F75" w:rsidRPr="00DD682A" w14:paraId="312CDC91" w14:textId="77777777" w:rsidTr="00956E3D">
        <w:trPr>
          <w:trHeight w:hRule="exact" w:val="1195"/>
          <w:jc w:val="center"/>
        </w:trPr>
        <w:tc>
          <w:tcPr>
            <w:tcW w:w="2645" w:type="dxa"/>
            <w:shd w:val="clear" w:color="auto" w:fill="FFFFFF"/>
          </w:tcPr>
          <w:p w14:paraId="767701FF" w14:textId="77777777" w:rsidR="00F10F75" w:rsidRPr="00DD682A" w:rsidRDefault="00F10F75" w:rsidP="00956E3D">
            <w:pPr>
              <w:pStyle w:val="tdtabletext"/>
            </w:pPr>
            <w:r w:rsidRPr="00DD682A">
              <w:t>Рабочая папка</w:t>
            </w:r>
          </w:p>
        </w:tc>
        <w:tc>
          <w:tcPr>
            <w:tcW w:w="6005" w:type="dxa"/>
            <w:gridSpan w:val="2"/>
            <w:shd w:val="clear" w:color="auto" w:fill="FFFFFF"/>
            <w:vAlign w:val="center"/>
          </w:tcPr>
          <w:p w14:paraId="4E947A83" w14:textId="77777777" w:rsidR="00F10F75" w:rsidRPr="00DD682A" w:rsidRDefault="00F10F75" w:rsidP="00956E3D">
            <w:pPr>
              <w:pStyle w:val="tdtabletext"/>
            </w:pPr>
            <w:r w:rsidRPr="00DD682A">
              <w:t>Указывается место хранения</w:t>
            </w:r>
            <w:hyperlink w:anchor="bookmark5007" w:tooltip="Current Document">
              <w:r w:rsidRPr="00DD682A">
                <w:t xml:space="preserve"> рабочей папки </w:t>
              </w:r>
            </w:hyperlink>
            <w:r w:rsidRPr="00DD682A">
              <w:t xml:space="preserve">Server. </w:t>
            </w:r>
            <w:r w:rsidRPr="00DD682A">
              <w:rPr>
                <w:b/>
                <w:bCs/>
              </w:rPr>
              <w:t>Важно! Путь к рабочей папке среды исполнения не может содержать в себе буквы русского алфавита.</w:t>
            </w:r>
          </w:p>
        </w:tc>
      </w:tr>
      <w:tr w:rsidR="00F10F75" w:rsidRPr="00DD682A" w14:paraId="3C393831" w14:textId="77777777" w:rsidTr="00956E3D">
        <w:trPr>
          <w:trHeight w:hRule="exact" w:val="1195"/>
          <w:jc w:val="center"/>
        </w:trPr>
        <w:tc>
          <w:tcPr>
            <w:tcW w:w="2645" w:type="dxa"/>
            <w:shd w:val="clear" w:color="auto" w:fill="FFFFFF"/>
          </w:tcPr>
          <w:p w14:paraId="21166C83" w14:textId="77777777" w:rsidR="00F10F75" w:rsidRPr="00DD682A" w:rsidRDefault="00F10F75" w:rsidP="00956E3D">
            <w:pPr>
              <w:pStyle w:val="tdtabletext"/>
            </w:pPr>
            <w:r w:rsidRPr="00DD682A">
              <w:t>Параметры</w:t>
            </w:r>
            <w:r w:rsidRPr="00DD682A">
              <w:tab/>
              <w:t>запуска</w:t>
            </w:r>
          </w:p>
          <w:p w14:paraId="744D9C27" w14:textId="77777777" w:rsidR="00F10F75" w:rsidRPr="00DD682A" w:rsidRDefault="00F10F75" w:rsidP="00956E3D">
            <w:pPr>
              <w:pStyle w:val="tdtabletext"/>
            </w:pPr>
            <w:r w:rsidRPr="00DD682A">
              <w:t>mplc</w:t>
            </w:r>
          </w:p>
        </w:tc>
        <w:tc>
          <w:tcPr>
            <w:tcW w:w="6005" w:type="dxa"/>
            <w:gridSpan w:val="2"/>
            <w:shd w:val="clear" w:color="auto" w:fill="FFFFFF"/>
            <w:vAlign w:val="center"/>
          </w:tcPr>
          <w:p w14:paraId="606C77B5" w14:textId="77777777" w:rsidR="00F10F75" w:rsidRPr="00DD682A" w:rsidRDefault="00F10F75" w:rsidP="00956E3D">
            <w:pPr>
              <w:pStyle w:val="tdtabletext"/>
            </w:pPr>
            <w:r w:rsidRPr="00DD682A">
              <w:t>Можно задать те же ключи запуска среды исполнения, что и в среде разработке в свойстве узла Параметры запуска RT.</w:t>
            </w:r>
          </w:p>
        </w:tc>
      </w:tr>
      <w:tr w:rsidR="00F10F75" w:rsidRPr="00DD682A" w14:paraId="4BF90C60" w14:textId="77777777" w:rsidTr="00956E3D">
        <w:trPr>
          <w:trHeight w:hRule="exact" w:val="362"/>
          <w:jc w:val="center"/>
        </w:trPr>
        <w:tc>
          <w:tcPr>
            <w:tcW w:w="2645" w:type="dxa"/>
            <w:shd w:val="clear" w:color="auto" w:fill="FFFFFF"/>
          </w:tcPr>
          <w:p w14:paraId="7A2D76AE" w14:textId="77777777" w:rsidR="00F10F75" w:rsidRPr="00DD682A" w:rsidRDefault="00F10F75" w:rsidP="00956E3D">
            <w:pPr>
              <w:pStyle w:val="tdtabletext"/>
              <w:rPr>
                <w:b/>
                <w:bCs/>
              </w:rPr>
            </w:pPr>
            <w:r w:rsidRPr="00DD682A">
              <w:rPr>
                <w:b/>
                <w:bCs/>
              </w:rPr>
              <w:t>Клиент</w:t>
            </w:r>
          </w:p>
        </w:tc>
        <w:tc>
          <w:tcPr>
            <w:tcW w:w="6005" w:type="dxa"/>
            <w:gridSpan w:val="2"/>
            <w:shd w:val="clear" w:color="auto" w:fill="FFFFFF"/>
            <w:vAlign w:val="center"/>
          </w:tcPr>
          <w:p w14:paraId="3D2EEAF8" w14:textId="77777777" w:rsidR="00F10F75" w:rsidRPr="00DD682A" w:rsidRDefault="00F10F75" w:rsidP="00956E3D">
            <w:pPr>
              <w:pStyle w:val="tdtabletext"/>
            </w:pPr>
          </w:p>
        </w:tc>
      </w:tr>
      <w:tr w:rsidR="00F10F75" w:rsidRPr="00DD682A" w14:paraId="124D02B6" w14:textId="77777777" w:rsidTr="00956E3D">
        <w:trPr>
          <w:trHeight w:hRule="exact" w:val="869"/>
          <w:jc w:val="center"/>
        </w:trPr>
        <w:tc>
          <w:tcPr>
            <w:tcW w:w="2645" w:type="dxa"/>
            <w:shd w:val="clear" w:color="auto" w:fill="FFFFFF"/>
          </w:tcPr>
          <w:p w14:paraId="2C5CA860" w14:textId="77777777" w:rsidR="00F10F75" w:rsidRPr="00DD682A" w:rsidRDefault="00F10F75" w:rsidP="00956E3D">
            <w:pPr>
              <w:pStyle w:val="tdtabletext"/>
            </w:pPr>
            <w:r w:rsidRPr="00DD682A">
              <w:lastRenderedPageBreak/>
              <w:t>Автозапуск клиента</w:t>
            </w:r>
          </w:p>
        </w:tc>
        <w:tc>
          <w:tcPr>
            <w:tcW w:w="6005" w:type="dxa"/>
            <w:gridSpan w:val="2"/>
            <w:shd w:val="clear" w:color="auto" w:fill="FFFFFF"/>
            <w:vAlign w:val="center"/>
          </w:tcPr>
          <w:p w14:paraId="79B43B1F" w14:textId="77777777" w:rsidR="00F10F75" w:rsidRPr="00DD682A" w:rsidRDefault="00F10F75" w:rsidP="00956E3D">
            <w:pPr>
              <w:pStyle w:val="tdtabletext"/>
            </w:pPr>
            <w:r w:rsidRPr="00DD682A">
              <w:t>Если флаг установлен, то клиент запустится автомати</w:t>
            </w:r>
            <w:r w:rsidRPr="00DD682A">
              <w:softHyphen/>
              <w:t>чески при старте ОС.</w:t>
            </w:r>
          </w:p>
        </w:tc>
      </w:tr>
      <w:tr w:rsidR="00F10F75" w:rsidRPr="00DD682A" w14:paraId="10370916" w14:textId="77777777" w:rsidTr="00956E3D">
        <w:trPr>
          <w:trHeight w:hRule="exact" w:val="3268"/>
          <w:jc w:val="center"/>
        </w:trPr>
        <w:tc>
          <w:tcPr>
            <w:tcW w:w="2645" w:type="dxa"/>
            <w:shd w:val="clear" w:color="auto" w:fill="FFFFFF"/>
          </w:tcPr>
          <w:p w14:paraId="2F6DA9B4" w14:textId="77777777" w:rsidR="00F10F75" w:rsidRPr="00DD682A" w:rsidRDefault="00F10F75" w:rsidP="00956E3D">
            <w:pPr>
              <w:pStyle w:val="tdtabletext"/>
            </w:pPr>
            <w:r w:rsidRPr="00DD682A">
              <w:t>Адрес сервера</w:t>
            </w:r>
          </w:p>
        </w:tc>
        <w:tc>
          <w:tcPr>
            <w:tcW w:w="6005" w:type="dxa"/>
            <w:gridSpan w:val="2"/>
            <w:shd w:val="clear" w:color="auto" w:fill="FFFFFF"/>
            <w:vAlign w:val="center"/>
          </w:tcPr>
          <w:p w14:paraId="1D1430F7" w14:textId="77777777" w:rsidR="00F10F75" w:rsidRPr="00DD682A" w:rsidRDefault="00F10F75" w:rsidP="00956E3D">
            <w:pPr>
              <w:pStyle w:val="tdtabletext"/>
            </w:pPr>
            <w:r w:rsidRPr="00DD682A">
              <w:t xml:space="preserve">Задается путь к веб-серверу: </w:t>
            </w:r>
            <w:r w:rsidRPr="00DD682A">
              <w:rPr>
                <w:i/>
                <w:iCs/>
              </w:rPr>
              <w:t>[1Р</w:t>
            </w:r>
            <w:proofErr w:type="gramStart"/>
            <w:r w:rsidRPr="00DD682A">
              <w:rPr>
                <w:i/>
                <w:iCs/>
              </w:rPr>
              <w:t>]:[</w:t>
            </w:r>
            <w:proofErr w:type="gramEnd"/>
            <w:r w:rsidRPr="00DD682A">
              <w:rPr>
                <w:i/>
                <w:iCs/>
              </w:rPr>
              <w:t>порт TCP/IP] /[но</w:t>
            </w:r>
            <w:r w:rsidRPr="00DD682A">
              <w:rPr>
                <w:i/>
                <w:iCs/>
              </w:rPr>
              <w:softHyphen/>
              <w:t>мер экземпляра]/.</w:t>
            </w:r>
          </w:p>
          <w:p w14:paraId="2AA72DA7" w14:textId="77777777" w:rsidR="00F10F75" w:rsidRPr="00DD682A" w:rsidRDefault="00F10F75" w:rsidP="00956E3D">
            <w:pPr>
              <w:pStyle w:val="tdtabletext"/>
            </w:pPr>
            <w:r w:rsidRPr="00DD682A">
              <w:t>Для того чтобы при запуске клиента не появлялось окно авторизации, можно ввести в адресную строку</w:t>
            </w:r>
            <w:r w:rsidRPr="00DD682A">
              <w:rPr>
                <w:i/>
                <w:iCs/>
              </w:rPr>
              <w:t xml:space="preserve">: </w:t>
            </w:r>
            <w:proofErr w:type="gramStart"/>
            <w:r w:rsidRPr="00DD682A">
              <w:t>127.0.0.1:8043/</w:t>
            </w:r>
            <w:proofErr w:type="spellStart"/>
            <w:r w:rsidRPr="00DD682A">
              <w:t>index.html</w:t>
            </w:r>
            <w:proofErr w:type="gramEnd"/>
            <w:r w:rsidRPr="00DD682A">
              <w:t>?user</w:t>
            </w:r>
            <w:proofErr w:type="spellEnd"/>
            <w:r w:rsidRPr="00DD682A">
              <w:t>=</w:t>
            </w:r>
            <w:proofErr w:type="spellStart"/>
            <w:r w:rsidRPr="00DD682A">
              <w:t>sa&amp;password</w:t>
            </w:r>
            <w:proofErr w:type="spellEnd"/>
            <w:r w:rsidRPr="00DD682A">
              <w:t xml:space="preserve">=123, где 127.0.0.1 - IP-адрес узла, 8043 - порт, </w:t>
            </w:r>
            <w:proofErr w:type="spellStart"/>
            <w:r w:rsidRPr="00DD682A">
              <w:t>sa</w:t>
            </w:r>
            <w:proofErr w:type="spellEnd"/>
            <w:r w:rsidRPr="00DD682A">
              <w:t xml:space="preserve"> - имя опера</w:t>
            </w:r>
            <w:r w:rsidRPr="00DD682A">
              <w:softHyphen/>
              <w:t>тора, а 123 - его пароль.</w:t>
            </w:r>
          </w:p>
          <w:p w14:paraId="6A8F22CD" w14:textId="77777777" w:rsidR="00F10F75" w:rsidRPr="00DD682A" w:rsidRDefault="00F10F75" w:rsidP="00956E3D">
            <w:pPr>
              <w:pStyle w:val="tdtabletext"/>
            </w:pPr>
            <w:r w:rsidRPr="00DD682A">
              <w:t>Если в конце адресной строки добавить /</w:t>
            </w:r>
            <w:proofErr w:type="spellStart"/>
            <w:r w:rsidRPr="00DD682A">
              <w:t>test</w:t>
            </w:r>
            <w:proofErr w:type="spellEnd"/>
            <w:r w:rsidRPr="00DD682A">
              <w:t>, и при этом в</w:t>
            </w:r>
            <w:hyperlink w:anchor="bookmark5105" w:tooltip="Current Document">
              <w:r w:rsidRPr="00DD682A">
                <w:t xml:space="preserve"> настройках среды </w:t>
              </w:r>
            </w:hyperlink>
            <w:r w:rsidRPr="00DD682A">
              <w:t>указано Тип транслятора HMI - v1+v2, то откроется клиент визуализации вы</w:t>
            </w:r>
            <w:r w:rsidRPr="00DD682A">
              <w:softHyphen/>
              <w:t>полненный в версии HMI v2.</w:t>
            </w:r>
          </w:p>
        </w:tc>
      </w:tr>
      <w:tr w:rsidR="00F10F75" w:rsidRPr="00DD682A" w14:paraId="0846A707" w14:textId="77777777" w:rsidTr="00956E3D">
        <w:trPr>
          <w:trHeight w:hRule="exact" w:val="1176"/>
          <w:jc w:val="center"/>
        </w:trPr>
        <w:tc>
          <w:tcPr>
            <w:tcW w:w="2645" w:type="dxa"/>
            <w:shd w:val="clear" w:color="auto" w:fill="FFFFFF"/>
          </w:tcPr>
          <w:p w14:paraId="2A645913" w14:textId="77777777" w:rsidR="00F10F75" w:rsidRPr="00DD682A" w:rsidRDefault="00F10F75" w:rsidP="00956E3D">
            <w:pPr>
              <w:pStyle w:val="tdtabletext"/>
            </w:pPr>
            <w:r w:rsidRPr="00DD682A">
              <w:t>Полноэкранный режим для клиента</w:t>
            </w:r>
          </w:p>
        </w:tc>
        <w:tc>
          <w:tcPr>
            <w:tcW w:w="6005" w:type="dxa"/>
            <w:gridSpan w:val="2"/>
            <w:shd w:val="clear" w:color="auto" w:fill="FFFFFF"/>
            <w:vAlign w:val="center"/>
          </w:tcPr>
          <w:p w14:paraId="66B9FDB3" w14:textId="77777777" w:rsidR="00F10F75" w:rsidRPr="00DD682A" w:rsidRDefault="00F10F75" w:rsidP="00956E3D">
            <w:pPr>
              <w:pStyle w:val="tdtabletext"/>
            </w:pPr>
            <w:r w:rsidRPr="00DD682A">
              <w:t>Если флаг установлен, то клиент запустится во весь экран. В полноэкранном режиме клавиша F11 не рабо</w:t>
            </w:r>
            <w:r w:rsidRPr="00DD682A">
              <w:softHyphen/>
              <w:t>тает</w:t>
            </w:r>
          </w:p>
        </w:tc>
      </w:tr>
      <w:tr w:rsidR="00F10F75" w:rsidRPr="00DD682A" w14:paraId="4001F409" w14:textId="77777777" w:rsidTr="00956E3D">
        <w:trPr>
          <w:trHeight w:hRule="exact" w:val="7370"/>
          <w:jc w:val="center"/>
        </w:trPr>
        <w:tc>
          <w:tcPr>
            <w:tcW w:w="2645" w:type="dxa"/>
            <w:shd w:val="clear" w:color="auto" w:fill="FFFFFF"/>
          </w:tcPr>
          <w:p w14:paraId="198279B5" w14:textId="77777777" w:rsidR="00F10F75" w:rsidRPr="00DD682A" w:rsidRDefault="00F10F75" w:rsidP="00956E3D">
            <w:pPr>
              <w:pStyle w:val="tdtabletext"/>
            </w:pPr>
            <w:r w:rsidRPr="00DD682A">
              <w:t>Параметры</w:t>
            </w:r>
            <w:r w:rsidRPr="00DD682A">
              <w:tab/>
              <w:t>запуска</w:t>
            </w:r>
            <w:r w:rsidRPr="00DD682A">
              <w:rPr>
                <w:lang w:val="en-US"/>
              </w:rPr>
              <w:t xml:space="preserve"> </w:t>
            </w:r>
            <w:r w:rsidRPr="00DD682A">
              <w:t>клиента</w:t>
            </w:r>
          </w:p>
        </w:tc>
        <w:tc>
          <w:tcPr>
            <w:tcW w:w="6005" w:type="dxa"/>
            <w:gridSpan w:val="2"/>
            <w:shd w:val="clear" w:color="auto" w:fill="FFFFFF"/>
            <w:vAlign w:val="bottom"/>
          </w:tcPr>
          <w:p w14:paraId="3D83D724" w14:textId="77777777" w:rsidR="00F10F75" w:rsidRPr="00DD682A" w:rsidRDefault="00F10F75" w:rsidP="00956E3D">
            <w:pPr>
              <w:pStyle w:val="tdtabletext"/>
            </w:pPr>
            <w:r w:rsidRPr="00DD682A">
              <w:t>Могут быть заданы следующие ключи:</w:t>
            </w:r>
          </w:p>
          <w:p w14:paraId="05E15760" w14:textId="77777777" w:rsidR="00F10F75" w:rsidRPr="00DD682A" w:rsidRDefault="00F10F75" w:rsidP="00956E3D">
            <w:pPr>
              <w:pStyle w:val="tdtabletext"/>
            </w:pPr>
            <w:r w:rsidRPr="00DD682A">
              <w:t>-d - если ключ установлен, то в процессе работы по кнопке F12 отрываются средства разработчика;</w:t>
            </w:r>
          </w:p>
          <w:p w14:paraId="30E1A271" w14:textId="77777777" w:rsidR="00F10F75" w:rsidRPr="00DD682A" w:rsidRDefault="00F10F75" w:rsidP="00956E3D">
            <w:pPr>
              <w:pStyle w:val="tdtabletext"/>
            </w:pPr>
            <w:r w:rsidRPr="00DD682A">
              <w:t>-t "</w:t>
            </w:r>
            <w:proofErr w:type="spellStart"/>
            <w:r w:rsidRPr="00DD682A">
              <w:t>text</w:t>
            </w:r>
            <w:proofErr w:type="spellEnd"/>
            <w:r w:rsidRPr="00DD682A">
              <w:t>" - устанавливает заголовок окна. Заголовком окна будет текст, указанный в кавычках. Если текст не содержит пробелы, то кавычки допускается не ста</w:t>
            </w:r>
            <w:r w:rsidRPr="00DD682A">
              <w:softHyphen/>
              <w:t>вить;</w:t>
            </w:r>
          </w:p>
          <w:p w14:paraId="5B21951A" w14:textId="77777777" w:rsidR="00F10F75" w:rsidRPr="00DD682A" w:rsidRDefault="00F10F75" w:rsidP="00956E3D">
            <w:pPr>
              <w:pStyle w:val="tdtabletext"/>
            </w:pPr>
            <w:r w:rsidRPr="00DD682A">
              <w:t>--</w:t>
            </w:r>
            <w:proofErr w:type="spellStart"/>
            <w:r w:rsidRPr="00DD682A">
              <w:t>enable-logging</w:t>
            </w:r>
            <w:proofErr w:type="spellEnd"/>
            <w:r w:rsidRPr="00DD682A">
              <w:t xml:space="preserve"> - обеспечивает вывод некоторых оши</w:t>
            </w:r>
            <w:r w:rsidRPr="00DD682A">
              <w:softHyphen/>
              <w:t>бок в консоль.</w:t>
            </w:r>
          </w:p>
          <w:p w14:paraId="3261EE4C" w14:textId="77777777" w:rsidR="00F10F75" w:rsidRPr="00DD682A" w:rsidRDefault="00F10F75" w:rsidP="00956E3D">
            <w:pPr>
              <w:pStyle w:val="tdtabletext"/>
            </w:pPr>
            <w:r w:rsidRPr="00DD682A">
              <w:t>Ключи для настройки положения и размера окна кли</w:t>
            </w:r>
            <w:r w:rsidRPr="00DD682A">
              <w:softHyphen/>
              <w:t>ента:</w:t>
            </w:r>
          </w:p>
          <w:p w14:paraId="71FFAA01" w14:textId="77777777" w:rsidR="00F10F75" w:rsidRPr="00DD682A" w:rsidRDefault="00F10F75" w:rsidP="00956E3D">
            <w:pPr>
              <w:pStyle w:val="tdtabletext"/>
            </w:pPr>
            <w:r w:rsidRPr="00DD682A">
              <w:t xml:space="preserve">-x [число] - устанавливает координату X (в пикселях) в диапазоне от 0 (координата левого края монитора) до </w:t>
            </w:r>
            <w:proofErr w:type="spellStart"/>
            <w:r w:rsidRPr="00DD682A">
              <w:t>Xmax</w:t>
            </w:r>
            <w:proofErr w:type="spellEnd"/>
            <w:r w:rsidRPr="00DD682A">
              <w:t xml:space="preserve"> (координата правого край монитора, значение определяется разрешением экрана). Например, -х 100 обеспечит смещение от левого края монитора вправо на 100 пикселей;</w:t>
            </w:r>
          </w:p>
          <w:p w14:paraId="7829E4BE" w14:textId="77777777" w:rsidR="00F10F75" w:rsidRPr="00DD682A" w:rsidRDefault="00F10F75" w:rsidP="00956E3D">
            <w:pPr>
              <w:pStyle w:val="tdtabletext"/>
            </w:pPr>
            <w:r w:rsidRPr="00DD682A">
              <w:t xml:space="preserve">-у [число] - устанавливает координату Y (в пикселях) в диапазоне от 0 (координата верхнего края монитора) до </w:t>
            </w:r>
            <w:proofErr w:type="spellStart"/>
            <w:r w:rsidRPr="00DD682A">
              <w:t>Ymax</w:t>
            </w:r>
            <w:proofErr w:type="spellEnd"/>
            <w:r w:rsidRPr="00DD682A">
              <w:t xml:space="preserve"> (координата нижнего края монитора, значение определяется разрешением экрана). Например, -у 50 обеспечит смещение от верхнего края монитора вниз на 50 пикселей;</w:t>
            </w:r>
          </w:p>
          <w:p w14:paraId="7A393AF1" w14:textId="77777777" w:rsidR="00F10F75" w:rsidRPr="00DD682A" w:rsidRDefault="00F10F75" w:rsidP="00956E3D">
            <w:pPr>
              <w:pStyle w:val="tdtabletext"/>
            </w:pPr>
            <w:r w:rsidRPr="00DD682A">
              <w:t>-w [число] - устанавливает ширину окна (в пикселях);</w:t>
            </w:r>
          </w:p>
          <w:p w14:paraId="00971B60" w14:textId="77777777" w:rsidR="00F10F75" w:rsidRPr="00DD682A" w:rsidRDefault="00F10F75" w:rsidP="00956E3D">
            <w:pPr>
              <w:pStyle w:val="tdtabletext"/>
            </w:pPr>
            <w:r w:rsidRPr="00DD682A">
              <w:t>-h [число] - устанавливает высоту окна (в пикселях);</w:t>
            </w:r>
          </w:p>
        </w:tc>
      </w:tr>
      <w:tr w:rsidR="00F10F75" w:rsidRPr="00DD682A" w14:paraId="483DA809" w14:textId="77777777" w:rsidTr="00956E3D">
        <w:trPr>
          <w:gridAfter w:val="1"/>
          <w:wAfter w:w="29" w:type="dxa"/>
          <w:trHeight w:hRule="exact" w:val="8240"/>
          <w:jc w:val="center"/>
        </w:trPr>
        <w:tc>
          <w:tcPr>
            <w:tcW w:w="2645" w:type="dxa"/>
            <w:shd w:val="clear" w:color="auto" w:fill="FFFFFF"/>
          </w:tcPr>
          <w:p w14:paraId="25FBE606" w14:textId="77777777" w:rsidR="00F10F75" w:rsidRPr="00DD682A" w:rsidRDefault="00F10F75" w:rsidP="00956E3D">
            <w:pPr>
              <w:rPr>
                <w:sz w:val="10"/>
                <w:szCs w:val="10"/>
              </w:rPr>
            </w:pPr>
          </w:p>
        </w:tc>
        <w:tc>
          <w:tcPr>
            <w:tcW w:w="5976" w:type="dxa"/>
            <w:shd w:val="clear" w:color="auto" w:fill="FFFFFF"/>
          </w:tcPr>
          <w:p w14:paraId="4BB43092" w14:textId="77777777" w:rsidR="00F10F75" w:rsidRPr="00DD682A" w:rsidRDefault="00F10F75" w:rsidP="00956E3D">
            <w:pPr>
              <w:pStyle w:val="tdtabletext"/>
            </w:pPr>
            <w:r w:rsidRPr="00DD682A">
              <w:t>Если данные параметры не заданы, то окно открывается в верхнем левом углу с наибольшими шириной и высотой. Для переключения в полноэкранный режим можно воспользоваться клавишей F11.</w:t>
            </w:r>
          </w:p>
          <w:p w14:paraId="5AB83A50" w14:textId="77777777" w:rsidR="00F10F75" w:rsidRPr="00DD682A" w:rsidRDefault="00F10F75" w:rsidP="00956E3D">
            <w:pPr>
              <w:pStyle w:val="tdtabletext"/>
            </w:pPr>
            <w:r w:rsidRPr="00DD682A">
              <w:t>-f - включает полноэкранный режим. В полноэкранном режиме клавиша F11 не работает;</w:t>
            </w:r>
          </w:p>
          <w:p w14:paraId="68A1F0C4" w14:textId="77777777" w:rsidR="00F10F75" w:rsidRPr="00DD682A" w:rsidRDefault="00F10F75" w:rsidP="00956E3D">
            <w:pPr>
              <w:pStyle w:val="tdtabletext"/>
            </w:pPr>
            <w:r w:rsidRPr="00DD682A">
              <w:t xml:space="preserve">Ключи, которые будут </w:t>
            </w:r>
            <w:proofErr w:type="gramStart"/>
            <w:r w:rsidRPr="00DD682A">
              <w:t>работать только в случае если</w:t>
            </w:r>
            <w:proofErr w:type="gramEnd"/>
            <w:r w:rsidRPr="00DD682A">
              <w:t xml:space="preserve"> выбран тип транслятора HMI v2:</w:t>
            </w:r>
          </w:p>
          <w:p w14:paraId="279E8A03" w14:textId="77777777" w:rsidR="00F10F75" w:rsidRPr="00DD682A" w:rsidRDefault="00F10F75" w:rsidP="00956E3D">
            <w:pPr>
              <w:pStyle w:val="tdtabletext"/>
            </w:pPr>
            <w:r w:rsidRPr="00DD682A">
              <w:t>-</w:t>
            </w:r>
            <w:proofErr w:type="spellStart"/>
            <w:r w:rsidRPr="00DD682A">
              <w:t>cp</w:t>
            </w:r>
            <w:proofErr w:type="spellEnd"/>
            <w:r w:rsidRPr="00DD682A">
              <w:t xml:space="preserve"> -p "имя принтера в системе" - устанавливает принтер по умолчанию;</w:t>
            </w:r>
          </w:p>
          <w:p w14:paraId="082163C5" w14:textId="77777777" w:rsidR="00F10F75" w:rsidRPr="00DD682A" w:rsidRDefault="00F10F75" w:rsidP="00956E3D">
            <w:pPr>
              <w:pStyle w:val="tdtabletext"/>
            </w:pPr>
            <w:r w:rsidRPr="00DD682A">
              <w:t>-s "путь к месту хранения" - устанавливается папка для сохранения файлов по умолчанию, например, при работе с журналом сообщений. Если путь к файлу не содержит пробелы, то кавычки допускается не ставить;</w:t>
            </w:r>
          </w:p>
          <w:p w14:paraId="03FD2568" w14:textId="77777777" w:rsidR="00F10F75" w:rsidRPr="00DD682A" w:rsidRDefault="00F10F75" w:rsidP="00956E3D">
            <w:pPr>
              <w:pStyle w:val="tdtabletext"/>
            </w:pPr>
            <w:r w:rsidRPr="00DD682A">
              <w:t>-с - открывает конфигурационное окно, позволяющее установить папку для сохранения файлов по умолчанию, принтер по умолчанию;</w:t>
            </w:r>
          </w:p>
          <w:p w14:paraId="2190BA09" w14:textId="77777777" w:rsidR="00F10F75" w:rsidRPr="00DD682A" w:rsidRDefault="00F10F75" w:rsidP="00956E3D">
            <w:pPr>
              <w:pStyle w:val="tdtabletext"/>
            </w:pPr>
            <w:r w:rsidRPr="00DD682A">
              <w:t>- m [число] - задает число мониторов, на которых необходимо открыть окна клиента визуализации. Если к компьютеру подключено меньшее количество мониторов, чем указано в настройке, то лишние окна клиента визуализации открываться не будут. Окно авторизации пользователя будет появляться только на од</w:t>
            </w:r>
            <w:r w:rsidRPr="00DD682A">
              <w:softHyphen/>
              <w:t>ном мониторе - на том, который указан первым в опе</w:t>
            </w:r>
            <w:r w:rsidRPr="00DD682A">
              <w:softHyphen/>
              <w:t>рационной системе. В процессе работы оператор мо</w:t>
            </w:r>
            <w:r w:rsidRPr="00DD682A">
              <w:softHyphen/>
              <w:t>жет в каждом мониторе осуществлять независимые действия (открывать окна, работать с графиками, жур</w:t>
            </w:r>
            <w:r w:rsidRPr="00DD682A">
              <w:softHyphen/>
              <w:t>налами и т.п.).</w:t>
            </w:r>
            <w:r w:rsidRPr="00DD682A">
              <w:tab/>
              <w:t>Например, -m 2 - обеспечит запуск</w:t>
            </w:r>
            <w:r w:rsidRPr="00DD682A">
              <w:rPr>
                <w:lang w:val="en-US"/>
              </w:rPr>
              <w:t xml:space="preserve"> </w:t>
            </w:r>
            <w:r w:rsidRPr="00DD682A">
              <w:t>клиента визуализации на двух мониторах.</w:t>
            </w:r>
          </w:p>
        </w:tc>
      </w:tr>
      <w:tr w:rsidR="00F10F75" w:rsidRPr="00DD682A" w14:paraId="47CA667A" w14:textId="77777777" w:rsidTr="00956E3D">
        <w:trPr>
          <w:gridAfter w:val="1"/>
          <w:wAfter w:w="29" w:type="dxa"/>
          <w:trHeight w:hRule="exact" w:val="278"/>
          <w:jc w:val="center"/>
        </w:trPr>
        <w:tc>
          <w:tcPr>
            <w:tcW w:w="2645" w:type="dxa"/>
            <w:shd w:val="clear" w:color="auto" w:fill="FFFFFF"/>
          </w:tcPr>
          <w:p w14:paraId="00644707" w14:textId="77777777" w:rsidR="00F10F75" w:rsidRPr="00DD682A" w:rsidRDefault="00F10F75" w:rsidP="00956E3D">
            <w:pPr>
              <w:pStyle w:val="tdtabletext"/>
            </w:pPr>
            <w:r w:rsidRPr="00DD682A">
              <w:t>Запустить клиент</w:t>
            </w:r>
          </w:p>
        </w:tc>
        <w:tc>
          <w:tcPr>
            <w:tcW w:w="5976" w:type="dxa"/>
            <w:shd w:val="clear" w:color="auto" w:fill="FFFFFF"/>
            <w:vAlign w:val="center"/>
          </w:tcPr>
          <w:p w14:paraId="22057E48" w14:textId="77777777" w:rsidR="00F10F75" w:rsidRPr="00DD682A" w:rsidRDefault="00F10F75" w:rsidP="00956E3D">
            <w:pPr>
              <w:pStyle w:val="tdtabletext"/>
            </w:pPr>
            <w:r w:rsidRPr="00DD682A">
              <w:t>По нажатию на кнопку откроется клиент визуализа</w:t>
            </w:r>
            <w:r w:rsidRPr="00DD682A">
              <w:softHyphen/>
              <w:t>ции.</w:t>
            </w:r>
          </w:p>
        </w:tc>
      </w:tr>
    </w:tbl>
    <w:p w14:paraId="3ACA21C6" w14:textId="77777777" w:rsidR="00F10F75" w:rsidRPr="00DD682A" w:rsidRDefault="00F10F75" w:rsidP="00F10F75">
      <w:pPr>
        <w:pStyle w:val="tdtext"/>
      </w:pPr>
    </w:p>
    <w:p w14:paraId="777E7F65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88" w:name="_Toc108723109"/>
      <w:bookmarkStart w:id="89" w:name="_Toc109641953"/>
      <w:r w:rsidRPr="00DD682A">
        <w:t>Работа с процессами mplc</w:t>
      </w:r>
      <w:bookmarkEnd w:id="88"/>
      <w:bookmarkEnd w:id="89"/>
    </w:p>
    <w:p w14:paraId="4AEA370F" w14:textId="77777777" w:rsidR="00F10F75" w:rsidRPr="00DD682A" w:rsidRDefault="00F10F75" w:rsidP="00F10F75">
      <w:pPr>
        <w:pStyle w:val="tdtext"/>
      </w:pPr>
      <w:r w:rsidRPr="00DD682A">
        <w:t>На каждом сервере выполняется по 2 процесса, имеющие номера 0 и 1.</w:t>
      </w:r>
    </w:p>
    <w:p w14:paraId="164F0D8C" w14:textId="77777777" w:rsidR="00F10F75" w:rsidRPr="00DD682A" w:rsidRDefault="00F10F75" w:rsidP="00F10F75">
      <w:pPr>
        <w:pStyle w:val="tdtext"/>
      </w:pPr>
      <w:r w:rsidRPr="00DD682A">
        <w:t>Нулевой процесс (0) – это проект конкретного ТУВ или ТКВ.</w:t>
      </w:r>
    </w:p>
    <w:p w14:paraId="71C77831" w14:textId="77777777" w:rsidR="00F10F75" w:rsidRPr="00DD682A" w:rsidRDefault="00F10F75" w:rsidP="00F10F75">
      <w:pPr>
        <w:pStyle w:val="tdtext"/>
      </w:pPr>
      <w:r w:rsidRPr="00DD682A">
        <w:t>Первый процесс (1) – это проект, содержащий в себе навигацию (меню) и главную карту.</w:t>
      </w:r>
    </w:p>
    <w:p w14:paraId="0C5AE2D2" w14:textId="77777777" w:rsidR="00F10F75" w:rsidRPr="00DD682A" w:rsidRDefault="00F10F75" w:rsidP="00F10F75">
      <w:pPr>
        <w:pStyle w:val="tdtext"/>
      </w:pPr>
      <w:r w:rsidRPr="00DD682A">
        <w:t>Процесс mplc - основной процесс исполнительной системы.</w:t>
      </w:r>
    </w:p>
    <w:p w14:paraId="15BC3EE0" w14:textId="77777777" w:rsidR="00F10F75" w:rsidRPr="00DD682A" w:rsidRDefault="00F10F75" w:rsidP="00F10F75">
      <w:pPr>
        <w:pStyle w:val="tdtext"/>
      </w:pPr>
      <w:r w:rsidRPr="00DD682A">
        <w:t xml:space="preserve">Если в приложении </w:t>
      </w:r>
      <w:r w:rsidRPr="00DD682A">
        <w:rPr>
          <w:lang w:val="en-US"/>
        </w:rPr>
        <w:t>SibMir</w:t>
      </w:r>
      <w:r w:rsidRPr="00DD682A">
        <w:t xml:space="preserve"> SCADA монитор в таблице процессов выделить mplc, то откроются дополнительные строки, содержащие элементы управления:</w:t>
      </w:r>
    </w:p>
    <w:p w14:paraId="71C4CDC5" w14:textId="77777777" w:rsidR="00F10F75" w:rsidRPr="00DD682A" w:rsidRDefault="00F10F75" w:rsidP="00F10F75">
      <w:pPr>
        <w:pStyle w:val="tdtext"/>
        <w:ind w:firstLine="0"/>
      </w:pPr>
      <w:r w:rsidRPr="00DD682A">
        <w:rPr>
          <w:noProof/>
        </w:rPr>
        <w:lastRenderedPageBreak/>
        <w:drawing>
          <wp:inline distT="0" distB="0" distL="0" distR="0" wp14:anchorId="78D044EE" wp14:editId="0A61D4D0">
            <wp:extent cx="6065875" cy="2928620"/>
            <wp:effectExtent l="0" t="0" r="0" b="508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67629" cy="292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7477"/>
      </w:tblGrid>
      <w:tr w:rsidR="00F10F75" w:rsidRPr="00DD682A" w14:paraId="37D099A3" w14:textId="77777777" w:rsidTr="00956E3D">
        <w:trPr>
          <w:trHeight w:hRule="exact" w:val="487"/>
          <w:jc w:val="center"/>
        </w:trPr>
        <w:tc>
          <w:tcPr>
            <w:tcW w:w="2410" w:type="dxa"/>
            <w:shd w:val="clear" w:color="auto" w:fill="FFFFFF"/>
            <w:vAlign w:val="center"/>
          </w:tcPr>
          <w:p w14:paraId="2616F9D3" w14:textId="77777777" w:rsidR="00F10F75" w:rsidRPr="00DD682A" w:rsidRDefault="00F10F75" w:rsidP="00956E3D">
            <w:pPr>
              <w:pStyle w:val="tdtablecaption"/>
            </w:pPr>
            <w:r w:rsidRPr="00DD682A">
              <w:t>Элемент</w:t>
            </w:r>
          </w:p>
        </w:tc>
        <w:tc>
          <w:tcPr>
            <w:tcW w:w="7477" w:type="dxa"/>
            <w:shd w:val="clear" w:color="auto" w:fill="FFFFFF"/>
          </w:tcPr>
          <w:p w14:paraId="5A7AE5D9" w14:textId="77777777" w:rsidR="00F10F75" w:rsidRPr="00DD682A" w:rsidRDefault="00F10F75" w:rsidP="00956E3D">
            <w:pPr>
              <w:pStyle w:val="tdtablecaption"/>
            </w:pPr>
            <w:r w:rsidRPr="00DD682A">
              <w:t>Описание</w:t>
            </w:r>
          </w:p>
        </w:tc>
      </w:tr>
      <w:tr w:rsidR="00F10F75" w:rsidRPr="00DD682A" w14:paraId="0EE814EE" w14:textId="77777777" w:rsidTr="00956E3D">
        <w:trPr>
          <w:trHeight w:hRule="exact" w:val="1502"/>
          <w:jc w:val="center"/>
        </w:trPr>
        <w:tc>
          <w:tcPr>
            <w:tcW w:w="2410" w:type="dxa"/>
            <w:shd w:val="clear" w:color="auto" w:fill="FFFFFF"/>
            <w:vAlign w:val="center"/>
          </w:tcPr>
          <w:p w14:paraId="58A2D9F4" w14:textId="77777777" w:rsidR="00F10F75" w:rsidRPr="00DD682A" w:rsidRDefault="00F10F75" w:rsidP="00956E3D">
            <w:pPr>
              <w:pStyle w:val="tdtabletext"/>
            </w:pPr>
            <w:r w:rsidRPr="00DD682A">
              <w:t>Остановить процесс/Запустить процесс</w:t>
            </w:r>
          </w:p>
        </w:tc>
        <w:tc>
          <w:tcPr>
            <w:tcW w:w="7477" w:type="dxa"/>
            <w:shd w:val="clear" w:color="auto" w:fill="FFFFFF"/>
          </w:tcPr>
          <w:p w14:paraId="7A905A60" w14:textId="77777777" w:rsidR="00F10F75" w:rsidRPr="00DD682A" w:rsidRDefault="00F10F75" w:rsidP="00956E3D">
            <w:pPr>
              <w:pStyle w:val="tdtabletext"/>
            </w:pPr>
            <w:r w:rsidRPr="00DD682A">
              <w:t>Кнопка останавливает и запускает процесс mplc.</w:t>
            </w:r>
          </w:p>
        </w:tc>
      </w:tr>
      <w:tr w:rsidR="00F10F75" w:rsidRPr="00DD682A" w14:paraId="28570E7A" w14:textId="77777777" w:rsidTr="00956E3D">
        <w:trPr>
          <w:trHeight w:hRule="exact" w:val="1176"/>
          <w:jc w:val="center"/>
        </w:trPr>
        <w:tc>
          <w:tcPr>
            <w:tcW w:w="2410" w:type="dxa"/>
            <w:shd w:val="clear" w:color="auto" w:fill="FFFFFF"/>
          </w:tcPr>
          <w:p w14:paraId="7877B245" w14:textId="77777777" w:rsidR="00F10F75" w:rsidRPr="00DD682A" w:rsidRDefault="00F10F75" w:rsidP="00956E3D">
            <w:pPr>
              <w:pStyle w:val="tdtabletext"/>
            </w:pPr>
            <w:r w:rsidRPr="00DD682A">
              <w:t>Импорт проекта</w:t>
            </w:r>
          </w:p>
        </w:tc>
        <w:tc>
          <w:tcPr>
            <w:tcW w:w="7477" w:type="dxa"/>
            <w:shd w:val="clear" w:color="auto" w:fill="FFFFFF"/>
            <w:vAlign w:val="center"/>
          </w:tcPr>
          <w:p w14:paraId="22FEE9AB" w14:textId="77777777" w:rsidR="00F10F75" w:rsidRPr="00DD682A" w:rsidRDefault="00F10F75" w:rsidP="00956E3D">
            <w:pPr>
              <w:pStyle w:val="tdtabletext"/>
            </w:pPr>
            <w:r w:rsidRPr="00DD682A">
              <w:t xml:space="preserve">Кнопка позволяет осуществлять импорт </w:t>
            </w:r>
            <w:proofErr w:type="spellStart"/>
            <w:r w:rsidRPr="00DD682A">
              <w:t>скомпиллированного</w:t>
            </w:r>
            <w:proofErr w:type="spellEnd"/>
            <w:r w:rsidRPr="00DD682A">
              <w:t xml:space="preserve"> проекта для запуска в среде исполнения. Подробное описание в разделе</w:t>
            </w:r>
            <w:hyperlink w:anchor="bookmark5024" w:tooltip="Current Document">
              <w:r w:rsidRPr="00DD682A">
                <w:t xml:space="preserve"> Ручная загрузка проекта в среду исполнения</w:t>
              </w:r>
            </w:hyperlink>
          </w:p>
        </w:tc>
      </w:tr>
      <w:tr w:rsidR="00F10F75" w:rsidRPr="00DD682A" w14:paraId="673E19CB" w14:textId="77777777" w:rsidTr="0043244E">
        <w:trPr>
          <w:trHeight w:hRule="exact" w:val="2553"/>
          <w:jc w:val="center"/>
        </w:trPr>
        <w:tc>
          <w:tcPr>
            <w:tcW w:w="2410" w:type="dxa"/>
            <w:shd w:val="clear" w:color="auto" w:fill="FFFFFF"/>
          </w:tcPr>
          <w:p w14:paraId="2ED3317E" w14:textId="77777777" w:rsidR="00F10F75" w:rsidRPr="00DD682A" w:rsidRDefault="00F10F75" w:rsidP="00956E3D">
            <w:pPr>
              <w:pStyle w:val="tdtabletext"/>
            </w:pPr>
            <w:r w:rsidRPr="00DD682A">
              <w:t>Экспорт проекта</w:t>
            </w:r>
          </w:p>
        </w:tc>
        <w:tc>
          <w:tcPr>
            <w:tcW w:w="7477" w:type="dxa"/>
            <w:shd w:val="clear" w:color="auto" w:fill="FFFFFF"/>
            <w:vAlign w:val="center"/>
          </w:tcPr>
          <w:p w14:paraId="3513CC1A" w14:textId="77777777" w:rsidR="0043244E" w:rsidRPr="00DD682A" w:rsidRDefault="00F10F75" w:rsidP="00956E3D">
            <w:pPr>
              <w:pStyle w:val="tdtabletext"/>
            </w:pPr>
            <w:r w:rsidRPr="00DD682A">
              <w:t>Кнопка позволяет экспортировать загруженный проект в какое- либо место, указанное пользователем. После нажатия на кнопку откроется стандартное диалоговое окно Windows, с помощью ко</w:t>
            </w:r>
            <w:r w:rsidRPr="00DD682A">
              <w:softHyphen/>
              <w:t xml:space="preserve">торого можно выбрать место экспорта проекта. </w:t>
            </w:r>
          </w:p>
          <w:p w14:paraId="771E7A13" w14:textId="138D76D0" w:rsidR="00F10F75" w:rsidRPr="00DD682A" w:rsidRDefault="00F10F75" w:rsidP="00956E3D">
            <w:pPr>
              <w:pStyle w:val="tdtabletext"/>
            </w:pPr>
            <w:r w:rsidRPr="00DD682A">
              <w:rPr>
                <w:b/>
                <w:bCs/>
              </w:rPr>
              <w:t>Важно! При экс</w:t>
            </w:r>
            <w:r w:rsidRPr="00DD682A">
              <w:rPr>
                <w:b/>
                <w:bCs/>
              </w:rPr>
              <w:softHyphen/>
              <w:t>порте проекта архивы и файл данных для горячего рестарта не экспортируется.</w:t>
            </w:r>
          </w:p>
        </w:tc>
      </w:tr>
      <w:tr w:rsidR="00F10F75" w:rsidRPr="00DD682A" w14:paraId="3D75CC4A" w14:textId="77777777" w:rsidTr="00956E3D">
        <w:trPr>
          <w:trHeight w:hRule="exact" w:val="859"/>
          <w:jc w:val="center"/>
        </w:trPr>
        <w:tc>
          <w:tcPr>
            <w:tcW w:w="2410" w:type="dxa"/>
            <w:shd w:val="clear" w:color="auto" w:fill="FFFFFF"/>
            <w:vAlign w:val="center"/>
          </w:tcPr>
          <w:p w14:paraId="54707A5B" w14:textId="77777777" w:rsidR="00F10F75" w:rsidRPr="00DD682A" w:rsidRDefault="00F10F75" w:rsidP="00956E3D">
            <w:pPr>
              <w:pStyle w:val="tdtabletext"/>
            </w:pPr>
            <w:r w:rsidRPr="00DD682A">
              <w:t>Удалить проект</w:t>
            </w:r>
          </w:p>
        </w:tc>
        <w:tc>
          <w:tcPr>
            <w:tcW w:w="7477" w:type="dxa"/>
            <w:shd w:val="clear" w:color="auto" w:fill="FFFFFF"/>
          </w:tcPr>
          <w:p w14:paraId="7A12C754" w14:textId="77777777" w:rsidR="00F10F75" w:rsidRPr="00DD682A" w:rsidRDefault="00F10F75" w:rsidP="00956E3D">
            <w:pPr>
              <w:pStyle w:val="tdtabletext"/>
            </w:pPr>
            <w:r w:rsidRPr="00DD682A">
              <w:t>Кнопка позволяет удалять загруженный проект.</w:t>
            </w:r>
          </w:p>
        </w:tc>
      </w:tr>
      <w:tr w:rsidR="00F10F75" w:rsidRPr="00DD682A" w14:paraId="0B7F3419" w14:textId="77777777" w:rsidTr="00956E3D">
        <w:trPr>
          <w:trHeight w:hRule="exact" w:val="859"/>
          <w:jc w:val="center"/>
        </w:trPr>
        <w:tc>
          <w:tcPr>
            <w:tcW w:w="2410" w:type="dxa"/>
            <w:shd w:val="clear" w:color="auto" w:fill="FFFFFF"/>
            <w:vAlign w:val="center"/>
          </w:tcPr>
          <w:p w14:paraId="6B2B0693" w14:textId="77777777" w:rsidR="00F10F75" w:rsidRPr="00DD682A" w:rsidRDefault="00F10F75" w:rsidP="00956E3D">
            <w:pPr>
              <w:pStyle w:val="tdtabletext"/>
            </w:pPr>
            <w:r w:rsidRPr="00DD682A">
              <w:t>Запустить клиент</w:t>
            </w:r>
          </w:p>
        </w:tc>
        <w:tc>
          <w:tcPr>
            <w:tcW w:w="7477" w:type="dxa"/>
            <w:shd w:val="clear" w:color="auto" w:fill="FFFFFF"/>
          </w:tcPr>
          <w:p w14:paraId="6CA8317B" w14:textId="77777777" w:rsidR="00F10F75" w:rsidRPr="00DD682A" w:rsidRDefault="00F10F75" w:rsidP="00956E3D">
            <w:pPr>
              <w:pStyle w:val="tdtabletext"/>
            </w:pPr>
            <w:r w:rsidRPr="00DD682A">
              <w:t>Кнопка запускает</w:t>
            </w:r>
            <w:hyperlink w:anchor="bookmark5098" w:tooltip="Current Document">
              <w:r w:rsidRPr="00DD682A">
                <w:t xml:space="preserve"> клиент визуализации.</w:t>
              </w:r>
            </w:hyperlink>
          </w:p>
        </w:tc>
      </w:tr>
    </w:tbl>
    <w:p w14:paraId="29FE52AA" w14:textId="77777777" w:rsidR="00F10F75" w:rsidRPr="00DD682A" w:rsidRDefault="00F10F75" w:rsidP="00F10F75">
      <w:pPr>
        <w:pStyle w:val="tdtext"/>
      </w:pPr>
      <w:r w:rsidRPr="00DD682A">
        <w:t xml:space="preserve">Для запуска нескольких процессов на одном компьютере, работающем под ОС Windows, можно воспользоваться приложением </w:t>
      </w:r>
      <w:r w:rsidRPr="00DD682A">
        <w:rPr>
          <w:lang w:val="en-US"/>
        </w:rPr>
        <w:t>SibMir</w:t>
      </w:r>
      <w:r w:rsidRPr="00DD682A">
        <w:t xml:space="preserve"> SCADA монитор, в настройках которого предварительно устанавливается количество экземпляров исполнительной системы, которые требуется запустить одновременно. При этом в дереве системы также должно быть создано необходимое количество узлов. Затем </w:t>
      </w:r>
      <w:r w:rsidRPr="00DD682A">
        <w:lastRenderedPageBreak/>
        <w:t xml:space="preserve">в настройках узлов в свойстве Номер экземпляра mplc следует установить номера процессов, которые указаны в приложении </w:t>
      </w:r>
      <w:r w:rsidRPr="00DD682A">
        <w:rPr>
          <w:lang w:val="en-US"/>
        </w:rPr>
        <w:t>SibMir</w:t>
      </w:r>
      <w:r w:rsidRPr="00DD682A">
        <w:t xml:space="preserve"> SCADA монитор.</w:t>
      </w:r>
    </w:p>
    <w:p w14:paraId="1CB60459" w14:textId="77777777" w:rsidR="00F10F75" w:rsidRPr="00DD682A" w:rsidRDefault="00F10F75" w:rsidP="00A413BC">
      <w:pPr>
        <w:pStyle w:val="tdtoccaptionlevel1"/>
        <w:numPr>
          <w:ilvl w:val="0"/>
          <w:numId w:val="16"/>
        </w:numPr>
        <w:spacing w:line="240" w:lineRule="auto"/>
        <w:ind w:firstLine="0"/>
        <w:jc w:val="center"/>
      </w:pPr>
      <w:bookmarkStart w:id="90" w:name="_Toc108723110"/>
      <w:bookmarkStart w:id="91" w:name="_Toc109641954"/>
      <w:r w:rsidRPr="00DD682A">
        <w:lastRenderedPageBreak/>
        <w:t>Дополнительные возможности</w:t>
      </w:r>
      <w:bookmarkEnd w:id="90"/>
      <w:bookmarkEnd w:id="91"/>
    </w:p>
    <w:p w14:paraId="0DD193D7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92" w:name="_Toc108723111"/>
      <w:bookmarkStart w:id="93" w:name="_Toc109641955"/>
      <w:r w:rsidRPr="00DD682A">
        <w:t>Горячие клавиши в клиенте визуализации</w:t>
      </w:r>
      <w:bookmarkEnd w:id="92"/>
      <w:bookmarkEnd w:id="93"/>
    </w:p>
    <w:p w14:paraId="3C2159DA" w14:textId="77777777" w:rsidR="00F10F75" w:rsidRPr="00DD682A" w:rsidRDefault="00F10F75" w:rsidP="00F10F75">
      <w:pPr>
        <w:pStyle w:val="tdtext"/>
      </w:pPr>
      <w:r w:rsidRPr="00DD682A">
        <w:t xml:space="preserve">В клиенте визуализации </w:t>
      </w:r>
      <w:r w:rsidRPr="00DD682A">
        <w:rPr>
          <w:lang w:val="en-US"/>
        </w:rPr>
        <w:t>SibMir</w:t>
      </w:r>
      <w:r w:rsidRPr="00DD682A">
        <w:t xml:space="preserve"> SCADA </w:t>
      </w:r>
      <w:r w:rsidRPr="00DD682A">
        <w:rPr>
          <w:lang w:val="en-US"/>
        </w:rPr>
        <w:t>RT</w:t>
      </w:r>
      <w:r w:rsidRPr="00DD682A">
        <w:t xml:space="preserve"> Client доступны следующие горячие клавиши: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77"/>
        <w:gridCol w:w="6585"/>
        <w:gridCol w:w="1498"/>
      </w:tblGrid>
      <w:tr w:rsidR="00F10F75" w:rsidRPr="00DD682A" w14:paraId="37D44836" w14:textId="77777777" w:rsidTr="00956E3D">
        <w:trPr>
          <w:trHeight w:hRule="exact" w:val="511"/>
          <w:jc w:val="center"/>
        </w:trPr>
        <w:tc>
          <w:tcPr>
            <w:tcW w:w="1977" w:type="dxa"/>
            <w:shd w:val="clear" w:color="auto" w:fill="FFFFFF"/>
          </w:tcPr>
          <w:p w14:paraId="6680C341" w14:textId="77777777" w:rsidR="00F10F75" w:rsidRPr="00DD682A" w:rsidRDefault="00F10F75" w:rsidP="00956E3D">
            <w:pPr>
              <w:pStyle w:val="tdtablecaption"/>
            </w:pPr>
            <w:r w:rsidRPr="00DD682A">
              <w:t>Клавиши</w:t>
            </w:r>
          </w:p>
        </w:tc>
        <w:tc>
          <w:tcPr>
            <w:tcW w:w="6585" w:type="dxa"/>
            <w:shd w:val="clear" w:color="auto" w:fill="FFFFFF"/>
          </w:tcPr>
          <w:p w14:paraId="74CF8441" w14:textId="77777777" w:rsidR="00F10F75" w:rsidRPr="00DD682A" w:rsidRDefault="00F10F75" w:rsidP="00956E3D">
            <w:pPr>
              <w:pStyle w:val="tdtablecaption"/>
            </w:pPr>
            <w:r w:rsidRPr="00DD682A">
              <w:t>Назначение</w:t>
            </w:r>
          </w:p>
        </w:tc>
        <w:tc>
          <w:tcPr>
            <w:tcW w:w="1498" w:type="dxa"/>
            <w:shd w:val="clear" w:color="auto" w:fill="FFFFFF"/>
            <w:vAlign w:val="center"/>
          </w:tcPr>
          <w:p w14:paraId="5811A42D" w14:textId="77777777" w:rsidR="00F10F75" w:rsidRPr="00DD682A" w:rsidRDefault="00F10F75" w:rsidP="00956E3D">
            <w:pPr>
              <w:pStyle w:val="tdtablecaption"/>
            </w:pPr>
            <w:r w:rsidRPr="00DD682A">
              <w:t>Версия HMI</w:t>
            </w:r>
          </w:p>
        </w:tc>
      </w:tr>
      <w:tr w:rsidR="00F10F75" w:rsidRPr="00DD682A" w14:paraId="5F4E55E3" w14:textId="77777777" w:rsidTr="00D7727C">
        <w:trPr>
          <w:trHeight w:hRule="exact" w:val="864"/>
          <w:jc w:val="center"/>
        </w:trPr>
        <w:tc>
          <w:tcPr>
            <w:tcW w:w="1977" w:type="dxa"/>
            <w:shd w:val="clear" w:color="auto" w:fill="FFFFFF"/>
            <w:vAlign w:val="center"/>
          </w:tcPr>
          <w:p w14:paraId="65E30EBD" w14:textId="77777777" w:rsidR="00F10F75" w:rsidRPr="00DD682A" w:rsidRDefault="00F10F75" w:rsidP="00956E3D">
            <w:pPr>
              <w:pStyle w:val="tdtabletext"/>
            </w:pPr>
            <w:r w:rsidRPr="00DD682A">
              <w:t>ALT+ курсор влево</w:t>
            </w:r>
          </w:p>
        </w:tc>
        <w:tc>
          <w:tcPr>
            <w:tcW w:w="6585" w:type="dxa"/>
            <w:shd w:val="clear" w:color="auto" w:fill="FFFFFF"/>
          </w:tcPr>
          <w:p w14:paraId="52B961AB" w14:textId="77777777" w:rsidR="00F10F75" w:rsidRPr="00DD682A" w:rsidRDefault="00F10F75" w:rsidP="00956E3D">
            <w:pPr>
              <w:pStyle w:val="tdtabletext"/>
            </w:pPr>
            <w:r w:rsidRPr="00DD682A">
              <w:t>Аналог стандартному действию в браузерах Назад. Открывает предыдущее окно.</w:t>
            </w:r>
          </w:p>
        </w:tc>
        <w:tc>
          <w:tcPr>
            <w:tcW w:w="1498" w:type="dxa"/>
            <w:shd w:val="clear" w:color="auto" w:fill="FFFFFF"/>
          </w:tcPr>
          <w:p w14:paraId="2CE4C460" w14:textId="77777777" w:rsidR="00F10F75" w:rsidRPr="00DD682A" w:rsidRDefault="00F10F75" w:rsidP="00956E3D">
            <w:pPr>
              <w:pStyle w:val="tdtabletext"/>
            </w:pPr>
          </w:p>
        </w:tc>
      </w:tr>
      <w:tr w:rsidR="00F10F75" w:rsidRPr="00DD682A" w14:paraId="542AC700" w14:textId="77777777" w:rsidTr="00D7727C">
        <w:trPr>
          <w:trHeight w:hRule="exact" w:val="848"/>
          <w:jc w:val="center"/>
        </w:trPr>
        <w:tc>
          <w:tcPr>
            <w:tcW w:w="1977" w:type="dxa"/>
            <w:shd w:val="clear" w:color="auto" w:fill="FFFFFF"/>
            <w:vAlign w:val="bottom"/>
          </w:tcPr>
          <w:p w14:paraId="5B41DC73" w14:textId="77777777" w:rsidR="00F10F75" w:rsidRPr="00DD682A" w:rsidRDefault="00F10F75" w:rsidP="00956E3D">
            <w:pPr>
              <w:pStyle w:val="tdtabletext"/>
            </w:pPr>
            <w:r w:rsidRPr="00DD682A">
              <w:t>ALT+ курсор вправо</w:t>
            </w:r>
          </w:p>
        </w:tc>
        <w:tc>
          <w:tcPr>
            <w:tcW w:w="6585" w:type="dxa"/>
            <w:shd w:val="clear" w:color="auto" w:fill="FFFFFF"/>
          </w:tcPr>
          <w:p w14:paraId="08B312B4" w14:textId="77777777" w:rsidR="00F10F75" w:rsidRPr="00DD682A" w:rsidRDefault="00F10F75" w:rsidP="00956E3D">
            <w:pPr>
              <w:pStyle w:val="tdtabletext"/>
            </w:pPr>
            <w:r w:rsidRPr="00DD682A">
              <w:t>Аналог стандартному действию в браузерах Вперед. Открывает следующее окно.</w:t>
            </w:r>
          </w:p>
        </w:tc>
        <w:tc>
          <w:tcPr>
            <w:tcW w:w="1498" w:type="dxa"/>
            <w:shd w:val="clear" w:color="auto" w:fill="FFFFFF"/>
          </w:tcPr>
          <w:p w14:paraId="58E13E95" w14:textId="77777777" w:rsidR="00F10F75" w:rsidRPr="00DD682A" w:rsidRDefault="00F10F75" w:rsidP="00956E3D">
            <w:pPr>
              <w:pStyle w:val="tdtabletext"/>
            </w:pPr>
          </w:p>
        </w:tc>
      </w:tr>
      <w:tr w:rsidR="00F10F75" w:rsidRPr="00DD682A" w14:paraId="542FB40A" w14:textId="77777777" w:rsidTr="00956E3D">
        <w:trPr>
          <w:trHeight w:hRule="exact" w:val="852"/>
          <w:jc w:val="center"/>
        </w:trPr>
        <w:tc>
          <w:tcPr>
            <w:tcW w:w="1977" w:type="dxa"/>
            <w:shd w:val="clear" w:color="auto" w:fill="FFFFFF"/>
            <w:vAlign w:val="bottom"/>
          </w:tcPr>
          <w:p w14:paraId="082121EC" w14:textId="77777777" w:rsidR="00F10F75" w:rsidRPr="00DD682A" w:rsidRDefault="00F10F75" w:rsidP="00956E3D">
            <w:pPr>
              <w:pStyle w:val="tdtabletext"/>
            </w:pPr>
            <w:r w:rsidRPr="00DD682A">
              <w:t>F11</w:t>
            </w:r>
          </w:p>
        </w:tc>
        <w:tc>
          <w:tcPr>
            <w:tcW w:w="6585" w:type="dxa"/>
            <w:shd w:val="clear" w:color="auto" w:fill="FFFFFF"/>
          </w:tcPr>
          <w:p w14:paraId="7A1F02D1" w14:textId="77777777" w:rsidR="00F10F75" w:rsidRPr="00DD682A" w:rsidRDefault="00F10F75" w:rsidP="00956E3D">
            <w:pPr>
              <w:pStyle w:val="tdtabletext"/>
            </w:pPr>
            <w:r w:rsidRPr="00DD682A">
              <w:t>Включает/отключает полноэкранный режим. Если изначально клиент был запущен в дан</w:t>
            </w:r>
            <w:r w:rsidRPr="00DD682A">
              <w:softHyphen/>
              <w:t>ном режиме, то отключить его при помощи этой клавиши невозможно.</w:t>
            </w:r>
          </w:p>
        </w:tc>
        <w:tc>
          <w:tcPr>
            <w:tcW w:w="1498" w:type="dxa"/>
            <w:shd w:val="clear" w:color="auto" w:fill="FFFFFF"/>
          </w:tcPr>
          <w:p w14:paraId="12BC12F3" w14:textId="77777777" w:rsidR="00F10F75" w:rsidRPr="00DD682A" w:rsidRDefault="00F10F75" w:rsidP="00956E3D">
            <w:pPr>
              <w:pStyle w:val="tdtabletext"/>
            </w:pPr>
            <w:r w:rsidRPr="00DD682A">
              <w:t>Все</w:t>
            </w:r>
          </w:p>
        </w:tc>
      </w:tr>
      <w:tr w:rsidR="00F10F75" w:rsidRPr="00DD682A" w14:paraId="3764E2C8" w14:textId="77777777" w:rsidTr="00956E3D">
        <w:trPr>
          <w:trHeight w:hRule="exact" w:val="1138"/>
          <w:jc w:val="center"/>
        </w:trPr>
        <w:tc>
          <w:tcPr>
            <w:tcW w:w="1977" w:type="dxa"/>
            <w:shd w:val="clear" w:color="auto" w:fill="FFFFFF"/>
            <w:vAlign w:val="bottom"/>
          </w:tcPr>
          <w:p w14:paraId="451AD393" w14:textId="77777777" w:rsidR="00F10F75" w:rsidRPr="00DD682A" w:rsidRDefault="00F10F75" w:rsidP="00956E3D">
            <w:pPr>
              <w:pStyle w:val="tdtabletext"/>
            </w:pPr>
            <w:r w:rsidRPr="00DD682A">
              <w:t>F12</w:t>
            </w:r>
          </w:p>
        </w:tc>
        <w:tc>
          <w:tcPr>
            <w:tcW w:w="6585" w:type="dxa"/>
            <w:shd w:val="clear" w:color="auto" w:fill="FFFFFF"/>
          </w:tcPr>
          <w:p w14:paraId="3133967B" w14:textId="77777777" w:rsidR="00F10F75" w:rsidRPr="00DD682A" w:rsidRDefault="00F10F75" w:rsidP="00956E3D">
            <w:pPr>
              <w:pStyle w:val="tdtabletext"/>
            </w:pPr>
            <w:r w:rsidRPr="00DD682A">
              <w:t xml:space="preserve">Открывает инструменты разработчика. Клавиша активна только в том случае, если в параметрах запуска клиента установлен ключ - d. Ключ можно установить приложении </w:t>
            </w:r>
            <w:r w:rsidRPr="00DD682A">
              <w:rPr>
                <w:lang w:val="en-US"/>
              </w:rPr>
              <w:t>SibMir</w:t>
            </w:r>
            <w:r w:rsidRPr="00DD682A">
              <w:t xml:space="preserve"> </w:t>
            </w:r>
            <w:hyperlink w:anchor="bookmark5036" w:tooltip="Current Document">
              <w:r w:rsidRPr="00DD682A">
                <w:rPr>
                  <w:rStyle w:val="ab"/>
                </w:rPr>
                <w:t xml:space="preserve">SCADA </w:t>
              </w:r>
            </w:hyperlink>
            <w:r w:rsidRPr="00DD682A">
              <w:t>монитор</w:t>
            </w:r>
          </w:p>
        </w:tc>
        <w:tc>
          <w:tcPr>
            <w:tcW w:w="1498" w:type="dxa"/>
            <w:shd w:val="clear" w:color="auto" w:fill="FFFFFF"/>
          </w:tcPr>
          <w:p w14:paraId="2320ABA0" w14:textId="77777777" w:rsidR="00F10F75" w:rsidRPr="00DD682A" w:rsidRDefault="00F10F75" w:rsidP="00956E3D">
            <w:pPr>
              <w:pStyle w:val="tdtabletext"/>
            </w:pPr>
            <w:r w:rsidRPr="00DD682A">
              <w:t>Все</w:t>
            </w:r>
          </w:p>
        </w:tc>
      </w:tr>
    </w:tbl>
    <w:p w14:paraId="345CDB56" w14:textId="77777777" w:rsidR="00F10F75" w:rsidRPr="00DD682A" w:rsidRDefault="00F10F75" w:rsidP="00F10F75">
      <w:pPr>
        <w:pStyle w:val="tdtext"/>
      </w:pPr>
      <w:r w:rsidRPr="00DD682A">
        <w:t>Использование горячих клавиш в других клиентах визуализации (браузерах) опреде</w:t>
      </w:r>
      <w:r w:rsidRPr="00DD682A">
        <w:softHyphen/>
        <w:t>ляется их возможностями.</w:t>
      </w:r>
    </w:p>
    <w:p w14:paraId="6957536C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94" w:name="_Toc108723112"/>
      <w:bookmarkStart w:id="95" w:name="_Toc109641956"/>
      <w:r w:rsidRPr="00DD682A">
        <w:t>Коды ошибок исполнительной системы</w:t>
      </w:r>
      <w:bookmarkEnd w:id="94"/>
      <w:bookmarkEnd w:id="95"/>
    </w:p>
    <w:p w14:paraId="562846A0" w14:textId="77777777" w:rsidR="00F10F75" w:rsidRPr="00DD682A" w:rsidRDefault="00F10F75" w:rsidP="00F10F75">
      <w:pPr>
        <w:pStyle w:val="tdtext"/>
      </w:pPr>
      <w:r w:rsidRPr="00DD682A">
        <w:t xml:space="preserve">В случае возникновения неисправности, исполнительная системы выдает код ошибки. В исполнительной системе для ОС Windows код ошибки отображается в приложении </w:t>
      </w:r>
      <w:r w:rsidRPr="00DD682A">
        <w:rPr>
          <w:lang w:val="en-US"/>
        </w:rPr>
        <w:t>SibMir</w:t>
      </w:r>
      <w:r w:rsidRPr="00DD682A">
        <w:t xml:space="preserve"> </w:t>
      </w:r>
      <w:r w:rsidRPr="00DD682A">
        <w:rPr>
          <w:lang w:val="en-US"/>
        </w:rPr>
        <w:t>S</w:t>
      </w:r>
      <w:r w:rsidRPr="00DD682A">
        <w:t>CADA монитор. В других версиях исполнительных систем подобная информация попадает в лог-файлы, которые можно получить, например, сформировав отчет об ошибках в среде разработки, которая подключена к среде исполнения.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69"/>
        <w:gridCol w:w="3559"/>
        <w:gridCol w:w="5084"/>
        <w:gridCol w:w="6"/>
      </w:tblGrid>
      <w:tr w:rsidR="00F10F75" w:rsidRPr="00DD682A" w14:paraId="41786D47" w14:textId="77777777" w:rsidTr="00956E3D">
        <w:trPr>
          <w:gridAfter w:val="1"/>
          <w:wAfter w:w="6" w:type="dxa"/>
          <w:trHeight w:hRule="exact" w:val="419"/>
          <w:tblHeader/>
          <w:jc w:val="center"/>
        </w:trPr>
        <w:tc>
          <w:tcPr>
            <w:tcW w:w="1469" w:type="dxa"/>
            <w:shd w:val="clear" w:color="auto" w:fill="FFFFFF"/>
            <w:vAlign w:val="center"/>
          </w:tcPr>
          <w:p w14:paraId="622A53A5" w14:textId="77777777" w:rsidR="00F10F75" w:rsidRPr="00DD682A" w:rsidRDefault="00F10F75" w:rsidP="00956E3D">
            <w:pPr>
              <w:pStyle w:val="tdtablecaption"/>
            </w:pPr>
            <w:r w:rsidRPr="00DD682A">
              <w:t>Код ошибки</w:t>
            </w:r>
          </w:p>
        </w:tc>
        <w:tc>
          <w:tcPr>
            <w:tcW w:w="3559" w:type="dxa"/>
            <w:shd w:val="clear" w:color="auto" w:fill="FFFFFF"/>
          </w:tcPr>
          <w:p w14:paraId="0CD7D3E3" w14:textId="77777777" w:rsidR="00F10F75" w:rsidRPr="00DD682A" w:rsidRDefault="00F10F75" w:rsidP="00956E3D">
            <w:pPr>
              <w:pStyle w:val="tdtablecaption"/>
            </w:pPr>
            <w:r w:rsidRPr="00DD682A">
              <w:t>Текст</w:t>
            </w:r>
          </w:p>
        </w:tc>
        <w:tc>
          <w:tcPr>
            <w:tcW w:w="5084" w:type="dxa"/>
            <w:shd w:val="clear" w:color="auto" w:fill="FFFFFF"/>
          </w:tcPr>
          <w:p w14:paraId="4EE85101" w14:textId="77777777" w:rsidR="00F10F75" w:rsidRPr="00DD682A" w:rsidRDefault="00F10F75" w:rsidP="00956E3D">
            <w:pPr>
              <w:pStyle w:val="tdtablecaption"/>
            </w:pPr>
            <w:r w:rsidRPr="00DD682A">
              <w:t>Описание</w:t>
            </w:r>
          </w:p>
        </w:tc>
      </w:tr>
      <w:tr w:rsidR="00F10F75" w:rsidRPr="00DD682A" w14:paraId="2EB63985" w14:textId="77777777" w:rsidTr="00956E3D">
        <w:trPr>
          <w:gridAfter w:val="1"/>
          <w:wAfter w:w="6" w:type="dxa"/>
          <w:trHeight w:hRule="exact" w:val="276"/>
          <w:jc w:val="center"/>
        </w:trPr>
        <w:tc>
          <w:tcPr>
            <w:tcW w:w="1469" w:type="dxa"/>
            <w:shd w:val="clear" w:color="auto" w:fill="FFFFFF"/>
            <w:vAlign w:val="center"/>
          </w:tcPr>
          <w:p w14:paraId="4405156F" w14:textId="77777777" w:rsidR="00F10F75" w:rsidRPr="00DD682A" w:rsidRDefault="00F10F75" w:rsidP="00956E3D">
            <w:pPr>
              <w:pStyle w:val="tdtabletext"/>
            </w:pPr>
            <w:r w:rsidRPr="00DD682A">
              <w:t>1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12141899" w14:textId="77777777" w:rsidR="00F10F75" w:rsidRPr="00DD682A" w:rsidRDefault="00F10F75" w:rsidP="00956E3D">
            <w:pPr>
              <w:pStyle w:val="tdtabletext"/>
            </w:pPr>
            <w:r w:rsidRPr="00DD682A">
              <w:t>Ключ не найден</w:t>
            </w:r>
          </w:p>
        </w:tc>
        <w:tc>
          <w:tcPr>
            <w:tcW w:w="5084" w:type="dxa"/>
            <w:shd w:val="clear" w:color="auto" w:fill="FFFFFF"/>
          </w:tcPr>
          <w:p w14:paraId="28004DD2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1068B27B" w14:textId="77777777" w:rsidTr="00D7727C">
        <w:trPr>
          <w:trHeight w:hRule="exact" w:val="840"/>
          <w:jc w:val="center"/>
        </w:trPr>
        <w:tc>
          <w:tcPr>
            <w:tcW w:w="10118" w:type="dxa"/>
            <w:gridSpan w:val="4"/>
            <w:shd w:val="clear" w:color="auto" w:fill="FFFFFF"/>
            <w:vAlign w:val="center"/>
          </w:tcPr>
          <w:p w14:paraId="1FC9810E" w14:textId="77777777" w:rsidR="00F10F75" w:rsidRPr="00DD682A" w:rsidRDefault="00F10F75" w:rsidP="00956E3D">
            <w:pPr>
              <w:pStyle w:val="tdtabletext"/>
            </w:pPr>
            <w:r w:rsidRPr="00DD682A">
              <w:t>Ошибки, выдаваемые в процессе работы (при этих ошибках автоматически фор</w:t>
            </w:r>
            <w:r w:rsidRPr="00DD682A">
              <w:softHyphen/>
              <w:t>мируется дамп памяти)</w:t>
            </w:r>
          </w:p>
        </w:tc>
      </w:tr>
      <w:tr w:rsidR="00F10F75" w:rsidRPr="00DD682A" w14:paraId="30C3CA2C" w14:textId="77777777" w:rsidTr="00956E3D">
        <w:trPr>
          <w:gridAfter w:val="1"/>
          <w:wAfter w:w="6" w:type="dxa"/>
          <w:trHeight w:hRule="exact" w:val="292"/>
          <w:jc w:val="center"/>
        </w:trPr>
        <w:tc>
          <w:tcPr>
            <w:tcW w:w="1469" w:type="dxa"/>
            <w:shd w:val="clear" w:color="auto" w:fill="FFFFFF"/>
            <w:vAlign w:val="center"/>
          </w:tcPr>
          <w:p w14:paraId="1B93DB99" w14:textId="77777777" w:rsidR="00F10F75" w:rsidRPr="00DD682A" w:rsidRDefault="00F10F75" w:rsidP="00956E3D">
            <w:pPr>
              <w:pStyle w:val="tdtabletext"/>
            </w:pPr>
            <w:r w:rsidRPr="00DD682A">
              <w:t>2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125C37EE" w14:textId="77777777" w:rsidR="00F10F75" w:rsidRPr="00DD682A" w:rsidRDefault="00F10F75" w:rsidP="00956E3D">
            <w:pPr>
              <w:pStyle w:val="tdtabletext"/>
            </w:pPr>
            <w:r w:rsidRPr="00DD682A">
              <w:t>Аварийное завершение</w:t>
            </w:r>
          </w:p>
        </w:tc>
        <w:tc>
          <w:tcPr>
            <w:tcW w:w="5084" w:type="dxa"/>
            <w:shd w:val="clear" w:color="auto" w:fill="FFFFFF"/>
          </w:tcPr>
          <w:p w14:paraId="76DA538A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4BC65A55" w14:textId="77777777" w:rsidTr="00956E3D">
        <w:trPr>
          <w:gridAfter w:val="1"/>
          <w:wAfter w:w="6" w:type="dxa"/>
          <w:trHeight w:hRule="exact" w:val="263"/>
          <w:jc w:val="center"/>
        </w:trPr>
        <w:tc>
          <w:tcPr>
            <w:tcW w:w="1469" w:type="dxa"/>
            <w:shd w:val="clear" w:color="auto" w:fill="FFFFFF"/>
            <w:vAlign w:val="center"/>
          </w:tcPr>
          <w:p w14:paraId="622FC955" w14:textId="77777777" w:rsidR="00F10F75" w:rsidRPr="00DD682A" w:rsidRDefault="00F10F75" w:rsidP="00956E3D">
            <w:pPr>
              <w:pStyle w:val="tdtabletext"/>
            </w:pPr>
            <w:r w:rsidRPr="00DD682A">
              <w:t>3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5E4BA96E" w14:textId="77777777" w:rsidR="00F10F75" w:rsidRPr="00DD682A" w:rsidRDefault="00F10F75" w:rsidP="00956E3D">
            <w:pPr>
              <w:pStyle w:val="tdtabletext"/>
            </w:pPr>
            <w:r w:rsidRPr="00DD682A">
              <w:t>Ошибка памяти</w:t>
            </w:r>
          </w:p>
        </w:tc>
        <w:tc>
          <w:tcPr>
            <w:tcW w:w="5084" w:type="dxa"/>
            <w:shd w:val="clear" w:color="auto" w:fill="FFFFFF"/>
          </w:tcPr>
          <w:p w14:paraId="17AFBBDA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5228197B" w14:textId="77777777" w:rsidTr="00956E3D">
        <w:trPr>
          <w:gridAfter w:val="1"/>
          <w:wAfter w:w="6" w:type="dxa"/>
          <w:trHeight w:hRule="exact" w:val="281"/>
          <w:jc w:val="center"/>
        </w:trPr>
        <w:tc>
          <w:tcPr>
            <w:tcW w:w="1469" w:type="dxa"/>
            <w:shd w:val="clear" w:color="auto" w:fill="FFFFFF"/>
          </w:tcPr>
          <w:p w14:paraId="13845B4E" w14:textId="77777777" w:rsidR="00F10F75" w:rsidRPr="00DD682A" w:rsidRDefault="00F10F75" w:rsidP="00956E3D">
            <w:pPr>
              <w:pStyle w:val="tdtabletext"/>
            </w:pPr>
            <w:r w:rsidRPr="00DD682A">
              <w:t>4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57AF6C71" w14:textId="77777777" w:rsidR="00F10F75" w:rsidRPr="00DD682A" w:rsidRDefault="00F10F75" w:rsidP="00956E3D">
            <w:pPr>
              <w:pStyle w:val="tdtabletext"/>
            </w:pPr>
            <w:r w:rsidRPr="00DD682A">
              <w:t>Ошибка интерпретатора кода</w:t>
            </w:r>
          </w:p>
        </w:tc>
        <w:tc>
          <w:tcPr>
            <w:tcW w:w="5084" w:type="dxa"/>
            <w:shd w:val="clear" w:color="auto" w:fill="FFFFFF"/>
          </w:tcPr>
          <w:p w14:paraId="7FE01239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516A716E" w14:textId="77777777" w:rsidTr="00956E3D">
        <w:trPr>
          <w:gridAfter w:val="1"/>
          <w:wAfter w:w="6" w:type="dxa"/>
          <w:trHeight w:hRule="exact" w:val="286"/>
          <w:jc w:val="center"/>
        </w:trPr>
        <w:tc>
          <w:tcPr>
            <w:tcW w:w="1469" w:type="dxa"/>
            <w:shd w:val="clear" w:color="auto" w:fill="FFFFFF"/>
          </w:tcPr>
          <w:p w14:paraId="6766586D" w14:textId="77777777" w:rsidR="00F10F75" w:rsidRPr="00DD682A" w:rsidRDefault="00F10F75" w:rsidP="00956E3D">
            <w:pPr>
              <w:pStyle w:val="tdtabletext"/>
            </w:pPr>
            <w:r w:rsidRPr="00DD682A">
              <w:t>5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5C5B3825" w14:textId="77777777" w:rsidR="00F10F75" w:rsidRPr="00DD682A" w:rsidRDefault="00F10F75" w:rsidP="00956E3D">
            <w:pPr>
              <w:pStyle w:val="tdtabletext"/>
            </w:pPr>
            <w:r w:rsidRPr="00DD682A">
              <w:t>Ошибка интерпретатора кода</w:t>
            </w:r>
          </w:p>
        </w:tc>
        <w:tc>
          <w:tcPr>
            <w:tcW w:w="5084" w:type="dxa"/>
            <w:shd w:val="clear" w:color="auto" w:fill="FFFFFF"/>
          </w:tcPr>
          <w:p w14:paraId="3285C885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350E045F" w14:textId="77777777" w:rsidTr="00956E3D">
        <w:trPr>
          <w:gridAfter w:val="1"/>
          <w:wAfter w:w="6" w:type="dxa"/>
          <w:trHeight w:hRule="exact" w:val="275"/>
          <w:jc w:val="center"/>
        </w:trPr>
        <w:tc>
          <w:tcPr>
            <w:tcW w:w="1469" w:type="dxa"/>
            <w:shd w:val="clear" w:color="auto" w:fill="FFFFFF"/>
            <w:vAlign w:val="center"/>
          </w:tcPr>
          <w:p w14:paraId="7B8E5E00" w14:textId="77777777" w:rsidR="00F10F75" w:rsidRPr="00DD682A" w:rsidRDefault="00F10F75" w:rsidP="00956E3D">
            <w:pPr>
              <w:pStyle w:val="tdtabletext"/>
            </w:pPr>
            <w:r w:rsidRPr="00DD682A">
              <w:t>6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1FB92C6C" w14:textId="77777777" w:rsidR="00F10F75" w:rsidRPr="00DD682A" w:rsidRDefault="00F10F75" w:rsidP="00956E3D">
            <w:pPr>
              <w:pStyle w:val="tdtabletext"/>
            </w:pPr>
            <w:r w:rsidRPr="00DD682A">
              <w:t>Зависание задачи</w:t>
            </w:r>
          </w:p>
        </w:tc>
        <w:tc>
          <w:tcPr>
            <w:tcW w:w="5084" w:type="dxa"/>
            <w:shd w:val="clear" w:color="auto" w:fill="FFFFFF"/>
          </w:tcPr>
          <w:p w14:paraId="1DE9FFFB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7219DF2E" w14:textId="77777777" w:rsidTr="00956E3D">
        <w:trPr>
          <w:trHeight w:hRule="exact" w:val="311"/>
          <w:jc w:val="center"/>
        </w:trPr>
        <w:tc>
          <w:tcPr>
            <w:tcW w:w="10118" w:type="dxa"/>
            <w:gridSpan w:val="4"/>
            <w:shd w:val="clear" w:color="auto" w:fill="FFFFFF"/>
            <w:vAlign w:val="center"/>
          </w:tcPr>
          <w:p w14:paraId="75CA6F39" w14:textId="77777777" w:rsidR="00F10F75" w:rsidRPr="00DD682A" w:rsidRDefault="00F10F75" w:rsidP="00956E3D">
            <w:pPr>
              <w:pStyle w:val="tdtabletext"/>
            </w:pPr>
            <w:r w:rsidRPr="00DD682A">
              <w:t>Ошибки, выдаваемые при загрузке и старте конфигурации</w:t>
            </w:r>
          </w:p>
        </w:tc>
      </w:tr>
      <w:tr w:rsidR="00F10F75" w:rsidRPr="00DD682A" w14:paraId="184FF03D" w14:textId="77777777" w:rsidTr="00956E3D">
        <w:trPr>
          <w:gridAfter w:val="1"/>
          <w:wAfter w:w="6" w:type="dxa"/>
          <w:trHeight w:hRule="exact" w:val="553"/>
          <w:jc w:val="center"/>
        </w:trPr>
        <w:tc>
          <w:tcPr>
            <w:tcW w:w="1469" w:type="dxa"/>
            <w:shd w:val="clear" w:color="auto" w:fill="FFFFFF"/>
          </w:tcPr>
          <w:p w14:paraId="6593E31E" w14:textId="77777777" w:rsidR="00F10F75" w:rsidRPr="00DD682A" w:rsidRDefault="00F10F75" w:rsidP="00956E3D">
            <w:pPr>
              <w:pStyle w:val="tdtabletext"/>
            </w:pPr>
            <w:r w:rsidRPr="00DD682A">
              <w:t>7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757CD607" w14:textId="77777777" w:rsidR="00F10F75" w:rsidRPr="00DD682A" w:rsidRDefault="00F10F75" w:rsidP="00956E3D">
            <w:pPr>
              <w:pStyle w:val="tdtabletext"/>
            </w:pPr>
            <w:r w:rsidRPr="00DD682A">
              <w:t>Превышение допустимого объема памяти</w:t>
            </w:r>
          </w:p>
        </w:tc>
        <w:tc>
          <w:tcPr>
            <w:tcW w:w="5084" w:type="dxa"/>
            <w:shd w:val="clear" w:color="auto" w:fill="FFFFFF"/>
          </w:tcPr>
          <w:p w14:paraId="512BCC78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070E9D6B" w14:textId="77777777" w:rsidTr="00956E3D">
        <w:trPr>
          <w:gridAfter w:val="1"/>
          <w:wAfter w:w="6" w:type="dxa"/>
          <w:trHeight w:hRule="exact" w:val="277"/>
          <w:jc w:val="center"/>
        </w:trPr>
        <w:tc>
          <w:tcPr>
            <w:tcW w:w="1469" w:type="dxa"/>
            <w:shd w:val="clear" w:color="auto" w:fill="FFFFFF"/>
            <w:vAlign w:val="center"/>
          </w:tcPr>
          <w:p w14:paraId="4DC00311" w14:textId="77777777" w:rsidR="00F10F75" w:rsidRPr="00DD682A" w:rsidRDefault="00F10F75" w:rsidP="00956E3D">
            <w:pPr>
              <w:pStyle w:val="tdtabletext"/>
            </w:pPr>
            <w:r w:rsidRPr="00DD682A">
              <w:t>-1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5A4271C6" w14:textId="77777777" w:rsidR="00F10F75" w:rsidRPr="00DD682A" w:rsidRDefault="00F10F75" w:rsidP="00956E3D">
            <w:pPr>
              <w:pStyle w:val="tdtabletext"/>
            </w:pPr>
            <w:r w:rsidRPr="00DD682A">
              <w:t>Ошибка конфигурации</w:t>
            </w:r>
          </w:p>
        </w:tc>
        <w:tc>
          <w:tcPr>
            <w:tcW w:w="5084" w:type="dxa"/>
            <w:shd w:val="clear" w:color="auto" w:fill="FFFFFF"/>
          </w:tcPr>
          <w:p w14:paraId="4213A786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06CFE679" w14:textId="77777777" w:rsidTr="00956E3D">
        <w:trPr>
          <w:gridAfter w:val="1"/>
          <w:wAfter w:w="6" w:type="dxa"/>
          <w:trHeight w:hRule="exact" w:val="281"/>
          <w:jc w:val="center"/>
        </w:trPr>
        <w:tc>
          <w:tcPr>
            <w:tcW w:w="1469" w:type="dxa"/>
            <w:shd w:val="clear" w:color="auto" w:fill="FFFFFF"/>
            <w:vAlign w:val="center"/>
          </w:tcPr>
          <w:p w14:paraId="56B9CE43" w14:textId="77777777" w:rsidR="00F10F75" w:rsidRPr="00DD682A" w:rsidRDefault="00F10F75" w:rsidP="00956E3D">
            <w:pPr>
              <w:pStyle w:val="tdtabletext"/>
            </w:pPr>
            <w:r w:rsidRPr="00DD682A">
              <w:t>-5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312AC99E" w14:textId="77777777" w:rsidR="00F10F75" w:rsidRPr="00DD682A" w:rsidRDefault="00F10F75" w:rsidP="00956E3D">
            <w:pPr>
              <w:pStyle w:val="tdtabletext"/>
            </w:pPr>
            <w:r w:rsidRPr="00DD682A">
              <w:t>Ошибка сети</w:t>
            </w:r>
          </w:p>
        </w:tc>
        <w:tc>
          <w:tcPr>
            <w:tcW w:w="5084" w:type="dxa"/>
            <w:shd w:val="clear" w:color="auto" w:fill="FFFFFF"/>
          </w:tcPr>
          <w:p w14:paraId="51856DBE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1CE01681" w14:textId="77777777" w:rsidTr="00956E3D">
        <w:trPr>
          <w:gridAfter w:val="1"/>
          <w:wAfter w:w="6" w:type="dxa"/>
          <w:trHeight w:hRule="exact" w:val="285"/>
          <w:jc w:val="center"/>
        </w:trPr>
        <w:tc>
          <w:tcPr>
            <w:tcW w:w="1469" w:type="dxa"/>
            <w:shd w:val="clear" w:color="auto" w:fill="FFFFFF"/>
          </w:tcPr>
          <w:p w14:paraId="70C95844" w14:textId="77777777" w:rsidR="00F10F75" w:rsidRPr="00DD682A" w:rsidRDefault="00F10F75" w:rsidP="00956E3D">
            <w:pPr>
              <w:pStyle w:val="tdtabletext"/>
            </w:pPr>
            <w:r w:rsidRPr="00DD682A">
              <w:t>-6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774C1E43" w14:textId="77777777" w:rsidR="00F10F75" w:rsidRPr="00DD682A" w:rsidRDefault="00F10F75" w:rsidP="00956E3D">
            <w:pPr>
              <w:pStyle w:val="tdtabletext"/>
            </w:pPr>
            <w:r w:rsidRPr="00DD682A">
              <w:t>Ключ</w:t>
            </w:r>
            <w:r w:rsidRPr="00DD682A">
              <w:tab/>
              <w:t>защиты не обнаружен</w:t>
            </w:r>
          </w:p>
        </w:tc>
        <w:tc>
          <w:tcPr>
            <w:tcW w:w="5084" w:type="dxa"/>
            <w:shd w:val="clear" w:color="auto" w:fill="FFFFFF"/>
          </w:tcPr>
          <w:p w14:paraId="3E31F065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5D8C0B3E" w14:textId="77777777" w:rsidTr="00D7727C">
        <w:trPr>
          <w:gridAfter w:val="1"/>
          <w:wAfter w:w="6" w:type="dxa"/>
          <w:trHeight w:hRule="exact" w:val="741"/>
          <w:jc w:val="center"/>
        </w:trPr>
        <w:tc>
          <w:tcPr>
            <w:tcW w:w="1469" w:type="dxa"/>
            <w:shd w:val="clear" w:color="auto" w:fill="FFFFFF"/>
          </w:tcPr>
          <w:p w14:paraId="5BCC1519" w14:textId="77777777" w:rsidR="00F10F75" w:rsidRPr="00DD682A" w:rsidRDefault="00F10F75" w:rsidP="00956E3D">
            <w:pPr>
              <w:pStyle w:val="tdtabletext"/>
            </w:pPr>
            <w:r w:rsidRPr="00DD682A">
              <w:lastRenderedPageBreak/>
              <w:t>-7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3F524FCD" w14:textId="0681D54F" w:rsidR="00F10F75" w:rsidRPr="00DD682A" w:rsidRDefault="00F10F75" w:rsidP="00956E3D">
            <w:pPr>
              <w:pStyle w:val="tdtabletext"/>
            </w:pPr>
            <w:r w:rsidRPr="00DD682A">
              <w:t>Используется</w:t>
            </w:r>
            <w:r w:rsidR="00D7727C">
              <w:t xml:space="preserve"> н</w:t>
            </w:r>
            <w:r w:rsidRPr="00DD682A">
              <w:t>еподдерживаемый протокол</w:t>
            </w:r>
          </w:p>
        </w:tc>
        <w:tc>
          <w:tcPr>
            <w:tcW w:w="5084" w:type="dxa"/>
            <w:shd w:val="clear" w:color="auto" w:fill="FFFFFF"/>
          </w:tcPr>
          <w:p w14:paraId="53CC3EA4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35319D65" w14:textId="77777777" w:rsidTr="00D7727C">
        <w:trPr>
          <w:gridAfter w:val="1"/>
          <w:wAfter w:w="6" w:type="dxa"/>
          <w:trHeight w:hRule="exact" w:val="694"/>
          <w:jc w:val="center"/>
        </w:trPr>
        <w:tc>
          <w:tcPr>
            <w:tcW w:w="1469" w:type="dxa"/>
            <w:shd w:val="clear" w:color="auto" w:fill="FFFFFF"/>
          </w:tcPr>
          <w:p w14:paraId="6098386A" w14:textId="77777777" w:rsidR="00F10F75" w:rsidRPr="00DD682A" w:rsidRDefault="00F10F75" w:rsidP="00956E3D">
            <w:pPr>
              <w:pStyle w:val="tdtabletext"/>
            </w:pPr>
            <w:r w:rsidRPr="00DD682A">
              <w:t>-8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4AB9341E" w14:textId="77777777" w:rsidR="00F10F75" w:rsidRPr="00DD682A" w:rsidRDefault="00F10F75" w:rsidP="00956E3D">
            <w:pPr>
              <w:pStyle w:val="tdtabletext"/>
            </w:pPr>
            <w:r w:rsidRPr="00DD682A">
              <w:t>Ошибка открытия ос</w:t>
            </w:r>
            <w:r w:rsidRPr="00DD682A">
              <w:softHyphen/>
              <w:t>новного UDP-сокета</w:t>
            </w:r>
          </w:p>
        </w:tc>
        <w:tc>
          <w:tcPr>
            <w:tcW w:w="5084" w:type="dxa"/>
            <w:shd w:val="clear" w:color="auto" w:fill="FFFFFF"/>
          </w:tcPr>
          <w:p w14:paraId="3E11352C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3109966E" w14:textId="77777777" w:rsidTr="00956E3D">
        <w:trPr>
          <w:gridAfter w:val="1"/>
          <w:wAfter w:w="6" w:type="dxa"/>
          <w:trHeight w:hRule="exact" w:val="291"/>
          <w:jc w:val="center"/>
        </w:trPr>
        <w:tc>
          <w:tcPr>
            <w:tcW w:w="1469" w:type="dxa"/>
            <w:shd w:val="clear" w:color="auto" w:fill="FFFFFF"/>
            <w:vAlign w:val="center"/>
          </w:tcPr>
          <w:p w14:paraId="4B6FFF50" w14:textId="77777777" w:rsidR="00F10F75" w:rsidRPr="00DD682A" w:rsidRDefault="00F10F75" w:rsidP="00956E3D">
            <w:pPr>
              <w:pStyle w:val="tdtabletext"/>
            </w:pPr>
            <w:r w:rsidRPr="00DD682A">
              <w:t>-9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22A26ED0" w14:textId="77777777" w:rsidR="00F10F75" w:rsidRPr="00DD682A" w:rsidRDefault="00F10F75" w:rsidP="00956E3D">
            <w:pPr>
              <w:pStyle w:val="tdtabletext"/>
            </w:pPr>
            <w:r w:rsidRPr="00DD682A">
              <w:t>Нехватка памяти</w:t>
            </w:r>
          </w:p>
        </w:tc>
        <w:tc>
          <w:tcPr>
            <w:tcW w:w="5084" w:type="dxa"/>
            <w:shd w:val="clear" w:color="auto" w:fill="FFFFFF"/>
          </w:tcPr>
          <w:p w14:paraId="4C81F7BB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51C088F2" w14:textId="77777777" w:rsidTr="00956E3D">
        <w:trPr>
          <w:gridAfter w:val="1"/>
          <w:wAfter w:w="6" w:type="dxa"/>
          <w:trHeight w:hRule="exact" w:val="281"/>
          <w:jc w:val="center"/>
        </w:trPr>
        <w:tc>
          <w:tcPr>
            <w:tcW w:w="1469" w:type="dxa"/>
            <w:shd w:val="clear" w:color="auto" w:fill="FFFFFF"/>
          </w:tcPr>
          <w:p w14:paraId="57DCB71A" w14:textId="77777777" w:rsidR="00F10F75" w:rsidRPr="00DD682A" w:rsidRDefault="00F10F75" w:rsidP="00956E3D">
            <w:pPr>
              <w:pStyle w:val="tdtabletext"/>
            </w:pPr>
            <w:r w:rsidRPr="00DD682A">
              <w:t>-10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496942AD" w14:textId="77777777" w:rsidR="00F10F75" w:rsidRPr="00DD682A" w:rsidRDefault="00F10F75" w:rsidP="00956E3D">
            <w:pPr>
              <w:pStyle w:val="tdtabletext"/>
            </w:pPr>
            <w:r w:rsidRPr="00DD682A">
              <w:t>Ошибка создания потока</w:t>
            </w:r>
          </w:p>
        </w:tc>
        <w:tc>
          <w:tcPr>
            <w:tcW w:w="5084" w:type="dxa"/>
            <w:shd w:val="clear" w:color="auto" w:fill="FFFFFF"/>
          </w:tcPr>
          <w:p w14:paraId="662FC5B4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  <w:tr w:rsidR="00F10F75" w:rsidRPr="00DD682A" w14:paraId="11AE7CA0" w14:textId="77777777" w:rsidTr="00956E3D">
        <w:trPr>
          <w:trHeight w:hRule="exact" w:val="299"/>
          <w:jc w:val="center"/>
        </w:trPr>
        <w:tc>
          <w:tcPr>
            <w:tcW w:w="10118" w:type="dxa"/>
            <w:gridSpan w:val="4"/>
            <w:shd w:val="clear" w:color="auto" w:fill="FFFFFF"/>
            <w:vAlign w:val="center"/>
          </w:tcPr>
          <w:p w14:paraId="62527DBC" w14:textId="77777777" w:rsidR="00F10F75" w:rsidRPr="00DD682A" w:rsidRDefault="00F10F75" w:rsidP="00956E3D">
            <w:pPr>
              <w:pStyle w:val="tdtabletext"/>
            </w:pPr>
            <w:r w:rsidRPr="00DD682A">
              <w:t>Ошибки ключа</w:t>
            </w:r>
          </w:p>
        </w:tc>
      </w:tr>
      <w:tr w:rsidR="00F10F75" w:rsidRPr="00DD682A" w14:paraId="256E6D90" w14:textId="77777777" w:rsidTr="00956E3D">
        <w:trPr>
          <w:gridAfter w:val="1"/>
          <w:wAfter w:w="6" w:type="dxa"/>
          <w:trHeight w:hRule="exact" w:val="842"/>
          <w:jc w:val="center"/>
        </w:trPr>
        <w:tc>
          <w:tcPr>
            <w:tcW w:w="1469" w:type="dxa"/>
            <w:shd w:val="clear" w:color="auto" w:fill="FFFFFF"/>
            <w:vAlign w:val="center"/>
          </w:tcPr>
          <w:p w14:paraId="6DEFCC1B" w14:textId="77777777" w:rsidR="00F10F75" w:rsidRPr="00DD682A" w:rsidRDefault="00F10F75" w:rsidP="00956E3D">
            <w:pPr>
              <w:pStyle w:val="tdtabletext"/>
            </w:pPr>
            <w:r w:rsidRPr="00DD682A">
              <w:t>Значения от -101 до -208</w:t>
            </w:r>
          </w:p>
        </w:tc>
        <w:tc>
          <w:tcPr>
            <w:tcW w:w="3559" w:type="dxa"/>
            <w:shd w:val="clear" w:color="auto" w:fill="FFFFFF"/>
          </w:tcPr>
          <w:p w14:paraId="23761AAD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  <w:tc>
          <w:tcPr>
            <w:tcW w:w="5084" w:type="dxa"/>
            <w:shd w:val="clear" w:color="auto" w:fill="FFFFFF"/>
            <w:vAlign w:val="center"/>
          </w:tcPr>
          <w:p w14:paraId="04EA23DC" w14:textId="77777777" w:rsidR="00F10F75" w:rsidRPr="00DD682A" w:rsidRDefault="00F10F75" w:rsidP="00956E3D">
            <w:pPr>
              <w:pStyle w:val="tdtabletext"/>
            </w:pPr>
            <w:r w:rsidRPr="00DD682A">
              <w:t>Ошибки формируются ключом за</w:t>
            </w:r>
            <w:r w:rsidRPr="00DD682A">
              <w:softHyphen/>
              <w:t>щиты. Для решения проблемы обрати</w:t>
            </w:r>
            <w:r w:rsidRPr="00DD682A">
              <w:softHyphen/>
              <w:t>тесь в техническую поддержку.</w:t>
            </w:r>
          </w:p>
        </w:tc>
      </w:tr>
      <w:tr w:rsidR="00F10F75" w:rsidRPr="00DD682A" w14:paraId="4F3ABEAB" w14:textId="77777777" w:rsidTr="00956E3D">
        <w:trPr>
          <w:trHeight w:hRule="exact" w:val="287"/>
          <w:jc w:val="center"/>
        </w:trPr>
        <w:tc>
          <w:tcPr>
            <w:tcW w:w="10118" w:type="dxa"/>
            <w:gridSpan w:val="4"/>
            <w:shd w:val="clear" w:color="auto" w:fill="FFFFFF"/>
            <w:vAlign w:val="center"/>
          </w:tcPr>
          <w:p w14:paraId="186E0176" w14:textId="77777777" w:rsidR="00F10F75" w:rsidRPr="00DD682A" w:rsidRDefault="00F10F75" w:rsidP="00956E3D">
            <w:pPr>
              <w:pStyle w:val="tdtabletext"/>
            </w:pPr>
            <w:r w:rsidRPr="00DD682A">
              <w:t>Завершение работы</w:t>
            </w:r>
          </w:p>
        </w:tc>
      </w:tr>
      <w:tr w:rsidR="00F10F75" w:rsidRPr="00DD682A" w14:paraId="0D9F5B39" w14:textId="77777777" w:rsidTr="00956E3D">
        <w:trPr>
          <w:gridAfter w:val="1"/>
          <w:wAfter w:w="6" w:type="dxa"/>
          <w:trHeight w:hRule="exact" w:val="277"/>
          <w:jc w:val="center"/>
        </w:trPr>
        <w:tc>
          <w:tcPr>
            <w:tcW w:w="1469" w:type="dxa"/>
            <w:shd w:val="clear" w:color="auto" w:fill="FFFFFF"/>
          </w:tcPr>
          <w:p w14:paraId="1BB185CF" w14:textId="77777777" w:rsidR="00F10F75" w:rsidRPr="00DD682A" w:rsidRDefault="00F10F75" w:rsidP="00956E3D">
            <w:pPr>
              <w:pStyle w:val="tdtabletext"/>
            </w:pPr>
            <w:r w:rsidRPr="00DD682A">
              <w:t>-999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046707F5" w14:textId="77777777" w:rsidR="00F10F75" w:rsidRPr="00DD682A" w:rsidRDefault="00F10F75" w:rsidP="00956E3D">
            <w:pPr>
              <w:pStyle w:val="tdtabletext"/>
            </w:pPr>
            <w:r w:rsidRPr="00DD682A">
              <w:t>Принудительно остановлено</w:t>
            </w:r>
          </w:p>
        </w:tc>
        <w:tc>
          <w:tcPr>
            <w:tcW w:w="5084" w:type="dxa"/>
            <w:shd w:val="clear" w:color="auto" w:fill="FFFFFF"/>
          </w:tcPr>
          <w:p w14:paraId="7FA8E67E" w14:textId="77777777" w:rsidR="00F10F75" w:rsidRPr="00DD682A" w:rsidRDefault="00F10F75" w:rsidP="00956E3D">
            <w:pPr>
              <w:pStyle w:val="tdtabletext"/>
            </w:pPr>
            <w:r w:rsidRPr="00DD682A">
              <w:t>Процесс удален ("убит").</w:t>
            </w:r>
          </w:p>
        </w:tc>
      </w:tr>
      <w:tr w:rsidR="00F10F75" w:rsidRPr="00DD682A" w14:paraId="2C5BE6FF" w14:textId="77777777" w:rsidTr="00956E3D">
        <w:trPr>
          <w:gridAfter w:val="1"/>
          <w:wAfter w:w="6" w:type="dxa"/>
          <w:trHeight w:hRule="exact" w:val="296"/>
          <w:jc w:val="center"/>
        </w:trPr>
        <w:tc>
          <w:tcPr>
            <w:tcW w:w="1469" w:type="dxa"/>
            <w:shd w:val="clear" w:color="auto" w:fill="FFFFFF"/>
          </w:tcPr>
          <w:p w14:paraId="357B5F77" w14:textId="77777777" w:rsidR="00F10F75" w:rsidRPr="00DD682A" w:rsidRDefault="00F10F75" w:rsidP="00956E3D">
            <w:pPr>
              <w:pStyle w:val="tdtabletext"/>
            </w:pPr>
            <w:r w:rsidRPr="00DD682A">
              <w:t>0</w:t>
            </w:r>
          </w:p>
        </w:tc>
        <w:tc>
          <w:tcPr>
            <w:tcW w:w="3559" w:type="dxa"/>
            <w:shd w:val="clear" w:color="auto" w:fill="FFFFFF"/>
          </w:tcPr>
          <w:p w14:paraId="590A3630" w14:textId="77777777" w:rsidR="00F10F75" w:rsidRPr="00DD682A" w:rsidRDefault="00F10F75" w:rsidP="00956E3D">
            <w:pPr>
              <w:pStyle w:val="tdtabletext"/>
            </w:pPr>
            <w:r w:rsidRPr="00DD682A">
              <w:t>Остановлено</w:t>
            </w:r>
          </w:p>
        </w:tc>
        <w:tc>
          <w:tcPr>
            <w:tcW w:w="5084" w:type="dxa"/>
            <w:shd w:val="clear" w:color="auto" w:fill="FFFFFF"/>
            <w:vAlign w:val="center"/>
          </w:tcPr>
          <w:p w14:paraId="77CDC718" w14:textId="77777777" w:rsidR="00F10F75" w:rsidRPr="00DD682A" w:rsidRDefault="00F10F75" w:rsidP="00956E3D">
            <w:pPr>
              <w:pStyle w:val="tdtabletext"/>
            </w:pPr>
            <w:r w:rsidRPr="00DD682A">
              <w:t>Процесс</w:t>
            </w:r>
            <w:r w:rsidRPr="00DD682A">
              <w:tab/>
              <w:t>остановлен самопроизвольно.</w:t>
            </w:r>
          </w:p>
        </w:tc>
      </w:tr>
      <w:tr w:rsidR="00F10F75" w:rsidRPr="00DD682A" w14:paraId="734FD47F" w14:textId="77777777" w:rsidTr="00956E3D">
        <w:trPr>
          <w:gridAfter w:val="1"/>
          <w:wAfter w:w="6" w:type="dxa"/>
          <w:trHeight w:hRule="exact" w:val="271"/>
          <w:jc w:val="center"/>
        </w:trPr>
        <w:tc>
          <w:tcPr>
            <w:tcW w:w="1469" w:type="dxa"/>
            <w:shd w:val="clear" w:color="auto" w:fill="FFFFFF"/>
            <w:vAlign w:val="center"/>
          </w:tcPr>
          <w:p w14:paraId="5CB9811A" w14:textId="77777777" w:rsidR="00F10F75" w:rsidRPr="00DD682A" w:rsidRDefault="00F10F75" w:rsidP="00956E3D">
            <w:pPr>
              <w:pStyle w:val="tdtabletext"/>
            </w:pPr>
            <w:r w:rsidRPr="00DD682A">
              <w:t>100</w:t>
            </w:r>
          </w:p>
        </w:tc>
        <w:tc>
          <w:tcPr>
            <w:tcW w:w="3559" w:type="dxa"/>
            <w:shd w:val="clear" w:color="auto" w:fill="FFFFFF"/>
            <w:vAlign w:val="center"/>
          </w:tcPr>
          <w:p w14:paraId="539AB2B0" w14:textId="77777777" w:rsidR="00F10F75" w:rsidRPr="00DD682A" w:rsidRDefault="00F10F75" w:rsidP="00956E3D">
            <w:pPr>
              <w:pStyle w:val="tdtabletext"/>
            </w:pPr>
            <w:r w:rsidRPr="00DD682A">
              <w:t>Остановлено</w:t>
            </w:r>
          </w:p>
        </w:tc>
        <w:tc>
          <w:tcPr>
            <w:tcW w:w="5084" w:type="dxa"/>
            <w:shd w:val="clear" w:color="auto" w:fill="FFFFFF"/>
          </w:tcPr>
          <w:p w14:paraId="70C5E785" w14:textId="77777777" w:rsidR="00F10F75" w:rsidRPr="00DD682A" w:rsidRDefault="00F10F75" w:rsidP="00956E3D">
            <w:pPr>
              <w:pStyle w:val="tdtabletext"/>
              <w:rPr>
                <w:sz w:val="10"/>
                <w:szCs w:val="10"/>
              </w:rPr>
            </w:pPr>
          </w:p>
        </w:tc>
      </w:tr>
    </w:tbl>
    <w:p w14:paraId="5897FDA7" w14:textId="77777777" w:rsidR="00F10F75" w:rsidRPr="00DD682A" w:rsidRDefault="00F10F75" w:rsidP="00F10F75">
      <w:pPr>
        <w:pStyle w:val="tdtext"/>
      </w:pPr>
    </w:p>
    <w:p w14:paraId="59EAD0B3" w14:textId="77777777" w:rsidR="00F10F75" w:rsidRPr="00DD682A" w:rsidRDefault="00F10F75" w:rsidP="00F10F75">
      <w:pPr>
        <w:pStyle w:val="tdtext"/>
      </w:pPr>
    </w:p>
    <w:p w14:paraId="2055457C" w14:textId="77777777" w:rsidR="00F10F75" w:rsidRPr="00DD682A" w:rsidRDefault="00F10F75" w:rsidP="00F10F75">
      <w:pPr>
        <w:pStyle w:val="tdtext"/>
        <w:jc w:val="center"/>
      </w:pPr>
    </w:p>
    <w:p w14:paraId="02577374" w14:textId="77777777" w:rsidR="00F10F75" w:rsidRPr="00DD682A" w:rsidRDefault="00F10F75" w:rsidP="00F10F75">
      <w:pPr>
        <w:pStyle w:val="tdtext"/>
      </w:pPr>
    </w:p>
    <w:p w14:paraId="6FF4CE9A" w14:textId="77777777" w:rsidR="00F10F75" w:rsidRPr="00DD682A" w:rsidRDefault="00F10F75" w:rsidP="00A413BC">
      <w:pPr>
        <w:pStyle w:val="tdtoccaptionlevel1"/>
        <w:numPr>
          <w:ilvl w:val="0"/>
          <w:numId w:val="16"/>
        </w:numPr>
        <w:spacing w:line="240" w:lineRule="auto"/>
        <w:ind w:firstLine="0"/>
        <w:jc w:val="center"/>
      </w:pPr>
      <w:bookmarkStart w:id="96" w:name="_Toc108723113"/>
      <w:bookmarkStart w:id="97" w:name="_Toc109641957"/>
      <w:r w:rsidRPr="00DD682A">
        <w:lastRenderedPageBreak/>
        <w:t>Сообщения системному программисту</w:t>
      </w:r>
      <w:bookmarkEnd w:id="96"/>
      <w:bookmarkEnd w:id="97"/>
    </w:p>
    <w:p w14:paraId="1DA6E342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98" w:name="_Toc108723114"/>
      <w:bookmarkStart w:id="99" w:name="_Toc109641958"/>
      <w:r w:rsidRPr="00DD682A">
        <w:t>Среда исполнения</w:t>
      </w:r>
      <w:bookmarkEnd w:id="98"/>
      <w:bookmarkEnd w:id="99"/>
    </w:p>
    <w:p w14:paraId="26692861" w14:textId="77777777" w:rsidR="00F10F75" w:rsidRPr="00DD682A" w:rsidRDefault="00F10F75" w:rsidP="00F10F75">
      <w:pPr>
        <w:pStyle w:val="tdtext"/>
      </w:pPr>
      <w:r w:rsidRPr="00DD682A">
        <w:t>Среда исполнения (исполнительная система) - программа, в которой работает (исполняется) проект, предварительно созданный и скомпилированный в среде разработки. Среда исполнения может быть установлена и запущена отдельно, как независимое приложение, либо может входить в состав среды разработки.</w:t>
      </w:r>
    </w:p>
    <w:p w14:paraId="2B3EDD11" w14:textId="77777777" w:rsidR="00F10F75" w:rsidRPr="00DD682A" w:rsidRDefault="00F10F75" w:rsidP="00F10F75">
      <w:pPr>
        <w:pStyle w:val="tdtext"/>
      </w:pPr>
      <w:r w:rsidRPr="00DD682A">
        <w:t>Если в проекте в дереве системы добавлено несколько узлов, то количество запускаемых исполнительных систем должно соответствовать количеству узлов.</w:t>
      </w:r>
    </w:p>
    <w:p w14:paraId="25B3A820" w14:textId="77777777" w:rsidR="00F10F75" w:rsidRPr="00DD682A" w:rsidRDefault="00F10F75" w:rsidP="00F10F75">
      <w:pPr>
        <w:pStyle w:val="tdtext"/>
      </w:pPr>
      <w:r w:rsidRPr="00DD682A">
        <w:t xml:space="preserve">Проект можно загрузить в среду исполнения как автоматически, используя команды среды разработки, так и вручную, самостоятельно переместив нужные файлы в рабочую папку среды исполнения, либо используя возможности </w:t>
      </w:r>
      <w:r w:rsidRPr="00DD682A">
        <w:rPr>
          <w:lang w:val="en-US"/>
        </w:rPr>
        <w:t>SibMir</w:t>
      </w:r>
      <w:r w:rsidRPr="00DD682A">
        <w:t xml:space="preserve"> SCADA монитор.</w:t>
      </w:r>
    </w:p>
    <w:p w14:paraId="78458A05" w14:textId="77777777" w:rsidR="00F10F75" w:rsidRPr="00DD682A" w:rsidRDefault="00F10F75" w:rsidP="00F10F75">
      <w:pPr>
        <w:pStyle w:val="tdtext"/>
        <w:rPr>
          <w:b/>
          <w:bCs/>
        </w:rPr>
      </w:pPr>
      <w:r w:rsidRPr="00DD682A">
        <w:rPr>
          <w:b/>
          <w:bCs/>
        </w:rPr>
        <w:t xml:space="preserve">Важно! При загрузке новой конфигурации с использованием </w:t>
      </w:r>
      <w:r w:rsidRPr="00DD682A">
        <w:rPr>
          <w:b/>
          <w:bCs/>
          <w:lang w:val="en-US"/>
        </w:rPr>
        <w:t>SibMir</w:t>
      </w:r>
      <w:r w:rsidRPr="00DD682A">
        <w:rPr>
          <w:b/>
          <w:bCs/>
        </w:rPr>
        <w:t xml:space="preserve"> SCADA монитор произойдет перезагрузка среды исполнения.</w:t>
      </w:r>
    </w:p>
    <w:p w14:paraId="1ECCDD13" w14:textId="77777777" w:rsidR="00F10F75" w:rsidRPr="00DD682A" w:rsidRDefault="00F10F75" w:rsidP="00F10F75">
      <w:pPr>
        <w:pStyle w:val="tdtext"/>
      </w:pPr>
      <w:r w:rsidRPr="00DD682A">
        <w:t>Если среда исполнения запущена, то запускаются 4 процесса:</w:t>
      </w:r>
    </w:p>
    <w:p w14:paraId="3449F41A" w14:textId="77777777" w:rsidR="00F10F75" w:rsidRPr="00DD682A" w:rsidRDefault="00F10F75" w:rsidP="00A413BC">
      <w:pPr>
        <w:pStyle w:val="tdunorderedlistlevel1"/>
        <w:numPr>
          <w:ilvl w:val="0"/>
          <w:numId w:val="14"/>
        </w:numPr>
        <w:spacing w:after="120" w:line="240" w:lineRule="auto"/>
        <w:ind w:left="567" w:firstLine="0"/>
      </w:pPr>
      <w:r w:rsidRPr="00DD682A">
        <w:t>mplc - основной процесс исполнительной системы;</w:t>
      </w:r>
    </w:p>
    <w:p w14:paraId="142646E4" w14:textId="77777777" w:rsidR="00F10F75" w:rsidRPr="00DD682A" w:rsidRDefault="00F10F75" w:rsidP="00A413BC">
      <w:pPr>
        <w:pStyle w:val="tdunorderedlistlevel1"/>
        <w:numPr>
          <w:ilvl w:val="0"/>
          <w:numId w:val="14"/>
        </w:numPr>
        <w:spacing w:after="120" w:line="240" w:lineRule="auto"/>
        <w:ind w:left="567" w:firstLine="0"/>
      </w:pPr>
      <w:r w:rsidRPr="00DD682A">
        <w:t>nginx - процесс веб-сервера;</w:t>
      </w:r>
    </w:p>
    <w:p w14:paraId="1B7A4A35" w14:textId="77777777" w:rsidR="00F10F75" w:rsidRPr="00DD682A" w:rsidRDefault="00F10F75" w:rsidP="00A413BC">
      <w:pPr>
        <w:pStyle w:val="tdunorderedlistlevel1"/>
        <w:numPr>
          <w:ilvl w:val="0"/>
          <w:numId w:val="14"/>
        </w:numPr>
        <w:spacing w:after="120" w:line="240" w:lineRule="auto"/>
        <w:ind w:left="567" w:firstLine="0"/>
      </w:pPr>
      <w:r w:rsidRPr="00DD682A">
        <w:t>node_ms4d - процесс генератора отчетов;</w:t>
      </w:r>
    </w:p>
    <w:p w14:paraId="3D7DA1A1" w14:textId="77777777" w:rsidR="00F10F75" w:rsidRPr="00DD682A" w:rsidRDefault="00F10F75" w:rsidP="00A413BC">
      <w:pPr>
        <w:pStyle w:val="tdunorderedlistlevel1"/>
        <w:numPr>
          <w:ilvl w:val="0"/>
          <w:numId w:val="14"/>
        </w:numPr>
        <w:spacing w:after="120" w:line="240" w:lineRule="auto"/>
        <w:ind w:left="567" w:firstLine="0"/>
      </w:pPr>
      <w:proofErr w:type="spellStart"/>
      <w:r w:rsidRPr="00DD682A">
        <w:t>mplc_service</w:t>
      </w:r>
      <w:proofErr w:type="spellEnd"/>
      <w:r w:rsidRPr="00DD682A">
        <w:t xml:space="preserve"> - вспомогательный процесс, контролирующий работу основного. Если используется отдельный инсталлятор среды исполнения для Windows, то вместо </w:t>
      </w:r>
      <w:proofErr w:type="spellStart"/>
      <w:r w:rsidRPr="00DD682A">
        <w:t>mplc_service</w:t>
      </w:r>
      <w:proofErr w:type="spellEnd"/>
      <w:r w:rsidRPr="00DD682A">
        <w:t xml:space="preserve"> при старте компьютера запускается Windows-служба MS4DService.WinService.exe; при вводе логина пользователя запускается MS4DMonitor.exe для управления работой сервиса.</w:t>
      </w:r>
    </w:p>
    <w:p w14:paraId="17AE772E" w14:textId="77777777" w:rsidR="00F10F75" w:rsidRPr="00DD682A" w:rsidRDefault="00F10F75" w:rsidP="00F10F75">
      <w:pPr>
        <w:pStyle w:val="tdtext"/>
      </w:pPr>
      <w:r w:rsidRPr="00DD682A">
        <w:t>Рабочая папка независимо установленной среды исполнения для ОС Windows носит название Server.</w:t>
      </w:r>
    </w:p>
    <w:p w14:paraId="0B086E0D" w14:textId="721EEFF4" w:rsidR="00F10F75" w:rsidRPr="00DD682A" w:rsidRDefault="00F10F75" w:rsidP="00984476">
      <w:pPr>
        <w:pStyle w:val="tdtext"/>
      </w:pPr>
      <w:r w:rsidRPr="00DD682A">
        <w:t>Местонахождение рабочей папки может быть задано в настройках</w:t>
      </w:r>
      <w:hyperlink w:anchor="bookmark5036" w:tooltip="Current Document">
        <w:r w:rsidRPr="00DD682A">
          <w:t xml:space="preserve"> сервиса.</w:t>
        </w:r>
      </w:hyperlink>
    </w:p>
    <w:p w14:paraId="354B6F24" w14:textId="27E862CC" w:rsidR="00F10F75" w:rsidRPr="00DD682A" w:rsidRDefault="00F10F75" w:rsidP="00F10F75">
      <w:pPr>
        <w:pStyle w:val="tdtext"/>
        <w:ind w:firstLine="0"/>
        <w:jc w:val="center"/>
      </w:pPr>
    </w:p>
    <w:p w14:paraId="29F38974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tabs>
          <w:tab w:val="left" w:pos="3119"/>
        </w:tabs>
        <w:spacing w:line="240" w:lineRule="auto"/>
        <w:ind w:firstLine="567"/>
      </w:pPr>
      <w:bookmarkStart w:id="100" w:name="bookmark5013"/>
      <w:bookmarkStart w:id="101" w:name="_Toc108723115"/>
      <w:bookmarkStart w:id="102" w:name="_Toc109641959"/>
      <w:bookmarkEnd w:id="100"/>
      <w:r w:rsidRPr="00DD682A">
        <w:t>Запуск проекта в среде исполнения</w:t>
      </w:r>
      <w:bookmarkEnd w:id="101"/>
      <w:bookmarkEnd w:id="102"/>
    </w:p>
    <w:p w14:paraId="7EECE4A7" w14:textId="77777777" w:rsidR="00F10F75" w:rsidRPr="00DD682A" w:rsidRDefault="00F10F75" w:rsidP="00F10F75">
      <w:pPr>
        <w:pStyle w:val="tdtext"/>
      </w:pPr>
      <w:r w:rsidRPr="00DD682A">
        <w:t>С точки зрения файловой системы, разрабатываемый проект представляет собой папку, содержащую файлы (в т.ч. файл БД *.</w:t>
      </w:r>
      <w:proofErr w:type="spellStart"/>
      <w:r w:rsidRPr="00DD682A">
        <w:t>fdb</w:t>
      </w:r>
      <w:proofErr w:type="spellEnd"/>
      <w:r w:rsidRPr="00DD682A">
        <w:t xml:space="preserve">) и вложенные папки. Не рекомендуется переименовывать эти элементы средствами ОС. Для переименования проекта должен использоваться </w:t>
      </w:r>
      <w:proofErr w:type="gramStart"/>
      <w:r w:rsidRPr="00DD682A">
        <w:t>инструмент</w:t>
      </w:r>
      <w:proofErr w:type="gramEnd"/>
      <w:r w:rsidRPr="00DD682A">
        <w:t xml:space="preserve"> </w:t>
      </w:r>
      <w:r w:rsidRPr="00DD682A">
        <w:rPr>
          <w:b/>
          <w:bCs/>
        </w:rPr>
        <w:t>Сохранить как</w:t>
      </w:r>
      <w:r w:rsidRPr="00DD682A">
        <w:t>. В случае если проект не отображается в диалоге Открытия проекта, возможно, папка проекта и файл БД имеют разные имена.</w:t>
      </w:r>
    </w:p>
    <w:p w14:paraId="610CDFBD" w14:textId="3E55B890" w:rsidR="00F10F75" w:rsidRPr="00DD682A" w:rsidRDefault="00F10F75" w:rsidP="00F10F75">
      <w:pPr>
        <w:pStyle w:val="tdtext"/>
      </w:pPr>
      <w:r w:rsidRPr="00DD682A">
        <w:lastRenderedPageBreak/>
        <w:t>Для компиляции проекта необходимо выполнить любую из команд вкладки Исполнение на панели инструментов Среды разработки</w:t>
      </w:r>
      <w:proofErr w:type="gramStart"/>
      <w:r w:rsidRPr="00DD682A">
        <w:t>:</w:t>
      </w:r>
      <w:r w:rsidR="00984476" w:rsidRPr="00984476">
        <w:t xml:space="preserve"> </w:t>
      </w:r>
      <w:r w:rsidRPr="00DD682A">
        <w:t>Подключить</w:t>
      </w:r>
      <w:proofErr w:type="gramEnd"/>
      <w:r w:rsidRPr="00DD682A">
        <w:t>, Эмуляция или Проверить.</w:t>
      </w:r>
    </w:p>
    <w:p w14:paraId="45F04647" w14:textId="77777777" w:rsidR="00F10F75" w:rsidRPr="00DD682A" w:rsidRDefault="00F10F75" w:rsidP="00F10F75">
      <w:pPr>
        <w:pStyle w:val="tdtext"/>
        <w:ind w:firstLine="0"/>
        <w:jc w:val="center"/>
      </w:pPr>
      <w:r w:rsidRPr="00DD682A">
        <w:rPr>
          <w:noProof/>
        </w:rPr>
        <w:drawing>
          <wp:inline distT="0" distB="0" distL="0" distR="0" wp14:anchorId="6BE94545" wp14:editId="6F1349C5">
            <wp:extent cx="5559425" cy="377825"/>
            <wp:effectExtent l="0" t="0" r="0" b="0"/>
            <wp:docPr id="3729" name="Picutre 3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9" name="Picture 3729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55594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4EBDC" w14:textId="6B307148" w:rsidR="00F10F75" w:rsidRPr="00DD682A" w:rsidRDefault="00F10F75" w:rsidP="00F10F75">
      <w:pPr>
        <w:pStyle w:val="tdtext"/>
      </w:pPr>
      <w:r w:rsidRPr="00DD682A">
        <w:t>После выполнения команд контекстного меню узла произойдет компиляция той части проекта, которая относится к данному узлу:</w:t>
      </w:r>
    </w:p>
    <w:p w14:paraId="76991722" w14:textId="77777777" w:rsidR="00F10F75" w:rsidRPr="00DD682A" w:rsidRDefault="00F10F75" w:rsidP="00F10F75">
      <w:pPr>
        <w:pStyle w:val="tdtext"/>
        <w:ind w:firstLine="0"/>
        <w:jc w:val="center"/>
      </w:pPr>
      <w:r w:rsidRPr="00DD682A">
        <w:rPr>
          <w:noProof/>
        </w:rPr>
        <w:drawing>
          <wp:inline distT="0" distB="0" distL="0" distR="0" wp14:anchorId="52020560" wp14:editId="329502A0">
            <wp:extent cx="5596255" cy="3858895"/>
            <wp:effectExtent l="0" t="0" r="0" b="0"/>
            <wp:docPr id="3730" name="Picutre 3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0" name="Picture 3730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559625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966BD" w14:textId="77777777" w:rsidR="00F10F75" w:rsidRPr="00DD682A" w:rsidRDefault="00F10F75" w:rsidP="00F10F75">
      <w:pPr>
        <w:pStyle w:val="tdtext"/>
      </w:pPr>
      <w:r w:rsidRPr="00DD682A">
        <w:t xml:space="preserve">Если узел имеет </w:t>
      </w:r>
      <w:proofErr w:type="spellStart"/>
      <w:r w:rsidRPr="00DD682A">
        <w:t>межузловые</w:t>
      </w:r>
      <w:proofErr w:type="spellEnd"/>
      <w:r w:rsidRPr="00DD682A">
        <w:t xml:space="preserve"> связи, то будут также скомпилированы части проекта, относящиеся к связанным узлам.</w:t>
      </w:r>
    </w:p>
    <w:p w14:paraId="42096210" w14:textId="77777777" w:rsidR="00F10F75" w:rsidRPr="00DD682A" w:rsidRDefault="00F10F75" w:rsidP="00F10F75">
      <w:pPr>
        <w:pStyle w:val="tdtext"/>
      </w:pPr>
      <w:r w:rsidRPr="00DD682A">
        <w:t xml:space="preserve">Каждый проект сохраняется под именем: </w:t>
      </w:r>
      <w:proofErr w:type="spellStart"/>
      <w:r w:rsidRPr="00DD682A">
        <w:t>Debug</w:t>
      </w:r>
      <w:proofErr w:type="spellEnd"/>
      <w:proofErr w:type="gramStart"/>
      <w:r w:rsidRPr="00DD682A">
        <w:t>_[</w:t>
      </w:r>
      <w:proofErr w:type="gramEnd"/>
      <w:r w:rsidRPr="00DD682A">
        <w:t>имя проекта].</w:t>
      </w:r>
    </w:p>
    <w:p w14:paraId="7D03DAD9" w14:textId="77777777" w:rsidR="00F10F75" w:rsidRPr="00DD682A" w:rsidRDefault="00F10F75" w:rsidP="00F10F75">
      <w:pPr>
        <w:pStyle w:val="tdtext"/>
      </w:pPr>
      <w:r w:rsidRPr="00DD682A">
        <w:t>Внутри данной папки может быть несколько вложенных папок. Их количество и названия соответствуют количеству узлов в проекте. В каждой вложенной папке создается проект для каждого отдельного узла, который будет загружаться в свою исполнительную систему автоматически или вручную.</w:t>
      </w:r>
    </w:p>
    <w:p w14:paraId="17EFAB46" w14:textId="79963AAF" w:rsidR="00F10F75" w:rsidRPr="00DD682A" w:rsidRDefault="00F10F75" w:rsidP="00F10F75">
      <w:pPr>
        <w:pStyle w:val="tdtext"/>
        <w:ind w:firstLine="0"/>
        <w:jc w:val="center"/>
      </w:pPr>
    </w:p>
    <w:p w14:paraId="608A5A65" w14:textId="77777777" w:rsidR="00F10F75" w:rsidRPr="00DD682A" w:rsidRDefault="00F10F75" w:rsidP="00F10F75">
      <w:pPr>
        <w:pStyle w:val="tdtext"/>
        <w:rPr>
          <w:b/>
          <w:bCs/>
        </w:rPr>
      </w:pPr>
      <w:r w:rsidRPr="00DD682A">
        <w:rPr>
          <w:b/>
          <w:bCs/>
        </w:rPr>
        <w:t xml:space="preserve">Важно! Скомпилированный проект из папки </w:t>
      </w:r>
      <w:proofErr w:type="spellStart"/>
      <w:r w:rsidRPr="00DD682A">
        <w:rPr>
          <w:b/>
          <w:bCs/>
        </w:rPr>
        <w:t>Debug</w:t>
      </w:r>
      <w:proofErr w:type="spellEnd"/>
      <w:proofErr w:type="gramStart"/>
      <w:r w:rsidRPr="00DD682A">
        <w:rPr>
          <w:b/>
          <w:bCs/>
        </w:rPr>
        <w:t>_[</w:t>
      </w:r>
      <w:proofErr w:type="gramEnd"/>
      <w:r w:rsidRPr="00DD682A">
        <w:rPr>
          <w:b/>
          <w:bCs/>
        </w:rPr>
        <w:t>имя проекта] невозможно открыть в среде разработки.</w:t>
      </w:r>
    </w:p>
    <w:p w14:paraId="36BAB6D9" w14:textId="77777777" w:rsidR="00F10F75" w:rsidRPr="00DD682A" w:rsidRDefault="00F10F75" w:rsidP="00A413BC">
      <w:pPr>
        <w:pStyle w:val="tdtoccaptionlevel3"/>
        <w:numPr>
          <w:ilvl w:val="2"/>
          <w:numId w:val="16"/>
        </w:numPr>
        <w:spacing w:line="240" w:lineRule="auto"/>
        <w:ind w:firstLine="567"/>
      </w:pPr>
      <w:bookmarkStart w:id="103" w:name="_Toc108723116"/>
      <w:bookmarkStart w:id="104" w:name="_Toc109641960"/>
      <w:r w:rsidRPr="00DD682A">
        <w:lastRenderedPageBreak/>
        <w:t>Исполнительная система и среда разработки работают на одном компьютере</w:t>
      </w:r>
      <w:bookmarkEnd w:id="103"/>
      <w:bookmarkEnd w:id="104"/>
    </w:p>
    <w:p w14:paraId="34057AB9" w14:textId="77777777" w:rsidR="00F10F75" w:rsidRPr="00DD682A" w:rsidRDefault="00F10F75" w:rsidP="00F10F75">
      <w:pPr>
        <w:pStyle w:val="tdtext"/>
      </w:pPr>
      <w:r w:rsidRPr="00DD682A">
        <w:t>Для примера допустим, что в проекте имеется единственный узел с такими параметрами связи, которые показаны на рисунке ниже (для узла задан IP-адрес текущего компьютера или 127.0.0.1, свойство Номер экземпляра MPLC равно 0):</w:t>
      </w:r>
    </w:p>
    <w:p w14:paraId="5141E785" w14:textId="44E381FD" w:rsidR="00F10F75" w:rsidRPr="00DD682A" w:rsidRDefault="00DD682A" w:rsidP="005410E2">
      <w:pPr>
        <w:pStyle w:val="tdtext"/>
        <w:ind w:firstLine="0"/>
        <w:jc w:val="center"/>
      </w:pPr>
      <w:r w:rsidRPr="00DD682A">
        <w:rPr>
          <w:noProof/>
        </w:rPr>
        <w:drawing>
          <wp:inline distT="0" distB="0" distL="0" distR="0" wp14:anchorId="558EC657" wp14:editId="73BA15CE">
            <wp:extent cx="5937250" cy="33337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BAAC3" w14:textId="77777777" w:rsidR="00F10F75" w:rsidRPr="00DD682A" w:rsidRDefault="00F10F75" w:rsidP="00F10F75">
      <w:pPr>
        <w:pStyle w:val="tdtext"/>
      </w:pPr>
      <w:r w:rsidRPr="00DD682A">
        <w:t>Для того чтобы произвести автозапуск исполнительной системы, выполняем команду Подключить:</w:t>
      </w:r>
    </w:p>
    <w:p w14:paraId="1FB2E5B1" w14:textId="77777777" w:rsidR="00F10F75" w:rsidRPr="00DD682A" w:rsidRDefault="00F10F75" w:rsidP="00F10F75">
      <w:pPr>
        <w:pStyle w:val="tdtext"/>
        <w:ind w:firstLine="0"/>
        <w:jc w:val="center"/>
      </w:pPr>
      <w:r w:rsidRPr="00DD682A">
        <w:rPr>
          <w:noProof/>
        </w:rPr>
        <w:drawing>
          <wp:inline distT="0" distB="0" distL="0" distR="0" wp14:anchorId="15AF5D46" wp14:editId="0399F843">
            <wp:extent cx="5675630" cy="438785"/>
            <wp:effectExtent l="0" t="0" r="0" b="0"/>
            <wp:docPr id="3752" name="Picutre 3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" name="Picture 3752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567563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26B87" w14:textId="3A161481" w:rsidR="00F10F75" w:rsidRPr="00DD682A" w:rsidRDefault="00F10F75" w:rsidP="00F10F75">
      <w:pPr>
        <w:pStyle w:val="tdtext"/>
      </w:pPr>
      <w:r w:rsidRPr="00DD682A">
        <w:t xml:space="preserve">После этого начинается подготовка проекта к запуску. Сразу после завершения компиляции проекта </w:t>
      </w:r>
      <w:r w:rsidR="005410E2" w:rsidRPr="00DD682A">
        <w:rPr>
          <w:lang w:val="en-US"/>
        </w:rPr>
        <w:t>SibMir</w:t>
      </w:r>
      <w:r w:rsidR="005410E2" w:rsidRPr="00DD682A">
        <w:t xml:space="preserve"> </w:t>
      </w:r>
      <w:r w:rsidRPr="00DD682A">
        <w:t>SCADA попытается подключиться к уже запущенной среде исполнения. Если среда исполнения не запущена и в настройках узла установлен флаг Автозапуск исполнительной системы, то среда разработки запустит входящую в ее состав версию исполнительной системы. Если флаг не установлен, и среда исполнения не запущена, то появится сообщение, что связь с исполнительной системой (узлом) установить не удалось:</w:t>
      </w:r>
    </w:p>
    <w:p w14:paraId="1C83E4AD" w14:textId="77777777" w:rsidR="00F10F75" w:rsidRPr="00DD682A" w:rsidRDefault="00F10F75" w:rsidP="00F10F75">
      <w:pPr>
        <w:pStyle w:val="tdtext"/>
        <w:ind w:firstLine="0"/>
        <w:jc w:val="center"/>
      </w:pPr>
      <w:r w:rsidRPr="00DD682A">
        <w:rPr>
          <w:noProof/>
        </w:rPr>
        <w:lastRenderedPageBreak/>
        <w:drawing>
          <wp:inline distT="0" distB="0" distL="0" distR="0" wp14:anchorId="44D5CDCC" wp14:editId="5944F26F">
            <wp:extent cx="5675630" cy="2127250"/>
            <wp:effectExtent l="0" t="0" r="0" b="0"/>
            <wp:docPr id="3753" name="Picutre 3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" name="Picture 3753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567563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7108" w14:textId="77777777" w:rsidR="00F10F75" w:rsidRPr="00DD682A" w:rsidRDefault="00F10F75" w:rsidP="00F10F75">
      <w:pPr>
        <w:pStyle w:val="tdtext"/>
      </w:pPr>
      <w:r w:rsidRPr="00DD682A">
        <w:t>Если в проекте созданы окна и одно из них назначено стартовым, то после загрузки проекта в среду исполнения автоматически запустится клиент визуализации.</w:t>
      </w:r>
    </w:p>
    <w:p w14:paraId="1244EB85" w14:textId="77777777" w:rsidR="00F10F75" w:rsidRPr="00DD682A" w:rsidRDefault="00F10F75" w:rsidP="00F10F75">
      <w:pPr>
        <w:pStyle w:val="tdtext"/>
      </w:pPr>
      <w:r w:rsidRPr="00DD682A">
        <w:t>Среда исполнения будет подключена к среде разработки. В интерфейсе среды разработки отражаются текущие значения параметров. При необходимости их можно заменить значениями, введенными разработчиком проекта.</w:t>
      </w:r>
    </w:p>
    <w:p w14:paraId="790BF5D9" w14:textId="77777777" w:rsidR="00F10F75" w:rsidRPr="00DD682A" w:rsidRDefault="00F10F75" w:rsidP="00F10F75">
      <w:pPr>
        <w:pStyle w:val="tdtext"/>
      </w:pPr>
      <w:r w:rsidRPr="00DD682A">
        <w:t>Среда разработки отключится от среды исполнения после выполнения команды Отключить в панели инструментов, либо в контекстном меню узла:</w:t>
      </w:r>
    </w:p>
    <w:p w14:paraId="5AE3904C" w14:textId="77777777" w:rsidR="00F10F75" w:rsidRPr="00DD682A" w:rsidRDefault="00F10F75" w:rsidP="00F10F75">
      <w:pPr>
        <w:pStyle w:val="tdtext"/>
        <w:ind w:firstLine="0"/>
        <w:jc w:val="center"/>
      </w:pPr>
      <w:r w:rsidRPr="00DD682A">
        <w:rPr>
          <w:noProof/>
        </w:rPr>
        <w:drawing>
          <wp:inline distT="0" distB="0" distL="0" distR="0" wp14:anchorId="451578AC" wp14:editId="63C32AFC">
            <wp:extent cx="1395730" cy="426720"/>
            <wp:effectExtent l="0" t="0" r="0" b="0"/>
            <wp:docPr id="3754" name="Picutre 3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" name="Picture 3754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139573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A739" w14:textId="77777777" w:rsidR="00F10F75" w:rsidRPr="00DD682A" w:rsidRDefault="00F10F75" w:rsidP="00F10F75">
      <w:pPr>
        <w:pStyle w:val="tdtext"/>
      </w:pPr>
      <w:r w:rsidRPr="00DD682A">
        <w:t>Если среда исполнения была запущена средой разработки, то после выполнения команды Отключить она закроется. Если же среда исполнения запускалась независимо, то она не закроется и проект продолжит исполняться в ней.</w:t>
      </w:r>
    </w:p>
    <w:p w14:paraId="5DD319F6" w14:textId="77777777" w:rsidR="00F10F75" w:rsidRPr="00DD682A" w:rsidRDefault="00F10F75" w:rsidP="00F10F75">
      <w:pPr>
        <w:pStyle w:val="tdtext"/>
        <w:rPr>
          <w:b/>
          <w:bCs/>
        </w:rPr>
      </w:pPr>
      <w:r w:rsidRPr="00DD682A">
        <w:rPr>
          <w:b/>
          <w:bCs/>
        </w:rPr>
        <w:t>Важно! Флаг Автозапуск исполнительной системы работает только для узлов, в настройках которых задан локальный IP-адрес (127.0.0.1).</w:t>
      </w:r>
    </w:p>
    <w:p w14:paraId="0697CD8F" w14:textId="77777777" w:rsidR="00F10F75" w:rsidRPr="00DD682A" w:rsidRDefault="00F10F75" w:rsidP="00A413BC">
      <w:pPr>
        <w:pStyle w:val="tdtoccaptionlevel3"/>
        <w:numPr>
          <w:ilvl w:val="2"/>
          <w:numId w:val="16"/>
        </w:numPr>
        <w:spacing w:line="240" w:lineRule="auto"/>
        <w:ind w:firstLine="567"/>
      </w:pPr>
      <w:bookmarkStart w:id="105" w:name="_Toc108723117"/>
      <w:bookmarkStart w:id="106" w:name="_Toc109641961"/>
      <w:r w:rsidRPr="00DD682A">
        <w:t>Среда разработки и среда исполнения работают на разных устройствах</w:t>
      </w:r>
      <w:bookmarkEnd w:id="105"/>
      <w:bookmarkEnd w:id="106"/>
    </w:p>
    <w:p w14:paraId="08B59C9A" w14:textId="46B8BE17" w:rsidR="00F10F75" w:rsidRPr="00DD682A" w:rsidRDefault="00F10F75" w:rsidP="00F10F75">
      <w:pPr>
        <w:pStyle w:val="tdtext"/>
      </w:pPr>
      <w:r w:rsidRPr="00DD682A">
        <w:t xml:space="preserve">В случае если в настройках узла указан IP-адрес, на котором установлена среда разработки </w:t>
      </w:r>
      <w:r w:rsidR="005410E2" w:rsidRPr="00DD682A">
        <w:rPr>
          <w:lang w:val="en-US"/>
        </w:rPr>
        <w:t>SibMir</w:t>
      </w:r>
      <w:r w:rsidR="005410E2" w:rsidRPr="00DD682A">
        <w:t xml:space="preserve"> </w:t>
      </w:r>
      <w:r w:rsidRPr="00DD682A">
        <w:t xml:space="preserve">SCADA, то следует убедиться, что на удаленном устройстве (компьютере, контроллере, панели и т.п.) установлена среда исполнения </w:t>
      </w:r>
      <w:r w:rsidR="005410E2" w:rsidRPr="00DD682A">
        <w:t>SibMir SCADA</w:t>
      </w:r>
      <w:r w:rsidRPr="00DD682A">
        <w:t xml:space="preserve"> RT.</w:t>
      </w:r>
    </w:p>
    <w:p w14:paraId="3A457585" w14:textId="77777777" w:rsidR="00F10F75" w:rsidRPr="00DD682A" w:rsidRDefault="00F10F75" w:rsidP="00F10F75">
      <w:pPr>
        <w:pStyle w:val="tdtext"/>
      </w:pPr>
      <w:r w:rsidRPr="00DD682A">
        <w:t>После выполнения команды Подключить произойдет компиляция проекта и его подключение к уже запущенной среде исполнения, а также загрузка в нее проекта. Если запущенная среда исполнения не будет найдена, то появится сообщение об ошибке. В этом случае среда разработки не будет пытаться запустить среду исполнения.</w:t>
      </w:r>
    </w:p>
    <w:p w14:paraId="25DA7D9C" w14:textId="77777777" w:rsidR="00F10F75" w:rsidRPr="00DD682A" w:rsidRDefault="00F10F75" w:rsidP="00F10F75">
      <w:pPr>
        <w:pStyle w:val="tdtext"/>
      </w:pPr>
      <w:r w:rsidRPr="00DD682A">
        <w:lastRenderedPageBreak/>
        <w:t>Если версия среды разработки выше, чем версия среды исполнения, то появится сообщение:</w:t>
      </w:r>
    </w:p>
    <w:p w14:paraId="4A11A263" w14:textId="77777777" w:rsidR="00F10F75" w:rsidRPr="00DD682A" w:rsidRDefault="00F10F75" w:rsidP="005410E2">
      <w:pPr>
        <w:pStyle w:val="tdtext"/>
        <w:ind w:firstLine="0"/>
        <w:jc w:val="center"/>
      </w:pPr>
      <w:r w:rsidRPr="00DD682A">
        <w:rPr>
          <w:noProof/>
        </w:rPr>
        <w:drawing>
          <wp:inline distT="0" distB="0" distL="0" distR="0" wp14:anchorId="5154F0D8" wp14:editId="42A86C81">
            <wp:extent cx="5553710" cy="2091055"/>
            <wp:effectExtent l="0" t="0" r="0" b="0"/>
            <wp:docPr id="3755" name="Picutre 3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" name="Picture 3755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55537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F8C34" w14:textId="08DA56FF" w:rsidR="00F10F75" w:rsidRPr="00DD682A" w:rsidRDefault="00F10F75" w:rsidP="00F10F75">
      <w:pPr>
        <w:pStyle w:val="tdtext"/>
      </w:pPr>
      <w:r w:rsidRPr="00DD682A">
        <w:t>В этом случае необходимо обновить среду исполнения. Среда исполнения для раз-личных контроллеров и операционных систем, поставляются в комплекте со средой разработки. и находятся в папке c:\Program Files (x</w:t>
      </w:r>
      <w:proofErr w:type="gramStart"/>
      <w:r w:rsidRPr="00DD682A">
        <w:t>86)\</w:t>
      </w:r>
      <w:proofErr w:type="spellStart"/>
      <w:r w:rsidRPr="00DD682A">
        <w:t>InSAT</w:t>
      </w:r>
      <w:proofErr w:type="spellEnd"/>
      <w:r w:rsidRPr="00DD682A">
        <w:t>\</w:t>
      </w:r>
      <w:proofErr w:type="spellStart"/>
      <w:r w:rsidR="005410E2" w:rsidRPr="00DD682A">
        <w:t>SibMir</w:t>
      </w:r>
      <w:proofErr w:type="spellEnd"/>
      <w:proofErr w:type="gramEnd"/>
      <w:r w:rsidR="005410E2" w:rsidRPr="00DD682A">
        <w:t xml:space="preserve"> SCADA</w:t>
      </w:r>
      <w:r w:rsidRPr="00DD682A">
        <w:t xml:space="preserve"> 1.2\</w:t>
      </w:r>
      <w:proofErr w:type="spellStart"/>
      <w:r w:rsidRPr="00DD682A">
        <w:t>bin</w:t>
      </w:r>
      <w:proofErr w:type="spellEnd"/>
      <w:r w:rsidRPr="00DD682A">
        <w:t>\</w:t>
      </w:r>
      <w:proofErr w:type="spellStart"/>
      <w:r w:rsidRPr="00DD682A">
        <w:t>Config</w:t>
      </w:r>
      <w:proofErr w:type="spellEnd"/>
      <w:r w:rsidRPr="00DD682A">
        <w:t>\</w:t>
      </w:r>
      <w:proofErr w:type="spellStart"/>
      <w:r w:rsidRPr="00DD682A">
        <w:t>MasterPLC</w:t>
      </w:r>
      <w:proofErr w:type="spellEnd"/>
      <w:r w:rsidRPr="00DD682A">
        <w:t>\PLC. Если среду исполнения не активировать, то она будет работать с ограничениями демоверсии.</w:t>
      </w:r>
    </w:p>
    <w:p w14:paraId="0BD09DB0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107" w:name="_Toc108723119"/>
      <w:bookmarkStart w:id="108" w:name="_Toc109641962"/>
      <w:r w:rsidRPr="00DD682A">
        <w:t>Запуск нескольких узлов на одном компьютере</w:t>
      </w:r>
      <w:bookmarkEnd w:id="107"/>
      <w:bookmarkEnd w:id="108"/>
    </w:p>
    <w:p w14:paraId="5D3E2DB8" w14:textId="30138F32" w:rsidR="00F10F75" w:rsidRPr="00DD682A" w:rsidRDefault="00F10F75" w:rsidP="00F10F75">
      <w:pPr>
        <w:pStyle w:val="tdtext"/>
      </w:pPr>
      <w:r w:rsidRPr="00DD682A">
        <w:t xml:space="preserve">Для запуска нескольких узлов на одном компьютере, работающем под ОС Windows, можно воспользоваться приложением </w:t>
      </w:r>
      <w:r w:rsidR="005410E2" w:rsidRPr="00DD682A">
        <w:t>SibMir SCADA</w:t>
      </w:r>
      <w:r w:rsidRPr="00DD682A">
        <w:t xml:space="preserve"> </w:t>
      </w:r>
      <w:r w:rsidR="005410E2" w:rsidRPr="00DD682A">
        <w:t>монитор</w:t>
      </w:r>
      <w:r w:rsidRPr="00DD682A">
        <w:t xml:space="preserve">, в настройках которого предварительно устанавливается количество экземпляров исполнительной системы, которые требуется запустить одновременно. При этом в дереве системы также должно быть создано необходимое количество узлов. Затем в настройках узлов в свойстве Номер экземпляра mplc следует установить номера процессов, которые указаны в приложении </w:t>
      </w:r>
      <w:r w:rsidR="005410E2" w:rsidRPr="00DD682A">
        <w:t>SibMir SCADA монитор</w:t>
      </w:r>
      <w:r w:rsidRPr="00DD682A">
        <w:t>.</w:t>
      </w:r>
    </w:p>
    <w:p w14:paraId="356CE24E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109" w:name="_Toc108723120"/>
      <w:bookmarkStart w:id="110" w:name="_Toc109641963"/>
      <w:r w:rsidRPr="00DD682A">
        <w:t>Интерфейс редактора проекта</w:t>
      </w:r>
      <w:bookmarkEnd w:id="109"/>
      <w:bookmarkEnd w:id="110"/>
    </w:p>
    <w:p w14:paraId="2D32AAD8" w14:textId="77777777" w:rsidR="00F10F75" w:rsidRPr="00DD682A" w:rsidRDefault="00F10F75" w:rsidP="00F10F75">
      <w:pPr>
        <w:pStyle w:val="tdtext"/>
      </w:pPr>
      <w:r w:rsidRPr="00DD682A">
        <w:t>В заголовке приложения указывается название продукта - SibMir SCADA RT, номер поколения продукта, например, 1.2, а также имя открытого проекта.</w:t>
      </w:r>
    </w:p>
    <w:p w14:paraId="0BD0F883" w14:textId="77777777" w:rsidR="00F10F75" w:rsidRPr="00DD682A" w:rsidRDefault="00F10F75" w:rsidP="00F10F75">
      <w:pPr>
        <w:pStyle w:val="tdtext"/>
      </w:pPr>
      <w:r w:rsidRPr="00DD682A">
        <w:t>В редакторе проекта может быть открыт только один проект. На одном компьютере можно открыть несколько приложений SibMir SCADA RT, в которых могут независимо редактироваться разные проекты, при этом поддерживается копирование и вставка из одного проекта в другой.</w:t>
      </w:r>
    </w:p>
    <w:p w14:paraId="6ADA7D79" w14:textId="77777777" w:rsidR="00F10F75" w:rsidRPr="00DD682A" w:rsidRDefault="00F10F75" w:rsidP="00F10F75">
      <w:pPr>
        <w:pStyle w:val="tdtext"/>
      </w:pPr>
      <w:r w:rsidRPr="00DD682A">
        <w:t>Интерфейс редактора проекта состоит из набора панелей:</w:t>
      </w:r>
    </w:p>
    <w:p w14:paraId="5B0C7A86" w14:textId="77777777" w:rsidR="00F10F75" w:rsidRPr="00DD682A" w:rsidRDefault="00F10F75" w:rsidP="005410E2">
      <w:pPr>
        <w:pStyle w:val="tdtext"/>
        <w:ind w:firstLine="0"/>
        <w:jc w:val="center"/>
      </w:pPr>
      <w:r w:rsidRPr="00DD682A">
        <w:rPr>
          <w:noProof/>
        </w:rPr>
        <w:lastRenderedPageBreak/>
        <w:drawing>
          <wp:inline distT="0" distB="0" distL="0" distR="0" wp14:anchorId="52576921" wp14:editId="7E68EFC6">
            <wp:extent cx="5553710" cy="3060065"/>
            <wp:effectExtent l="0" t="0" r="0" b="0"/>
            <wp:docPr id="405" name="Picutre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Picture 405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55537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525B" w14:textId="77777777" w:rsidR="00F10F75" w:rsidRPr="00DD682A" w:rsidRDefault="00F10F75" w:rsidP="00A413BC">
      <w:pPr>
        <w:pStyle w:val="tdorderedlistlevel1"/>
        <w:numPr>
          <w:ilvl w:val="0"/>
          <w:numId w:val="27"/>
        </w:numPr>
        <w:spacing w:after="120" w:line="240" w:lineRule="auto"/>
        <w:ind w:left="567" w:firstLine="0"/>
      </w:pPr>
      <w:r w:rsidRPr="00DD682A">
        <w:t>Область меню и панели быстрого доступа.</w:t>
      </w:r>
    </w:p>
    <w:p w14:paraId="14F52136" w14:textId="77777777" w:rsidR="00F10F75" w:rsidRPr="00DD682A" w:rsidRDefault="00F10F75" w:rsidP="00F10F75">
      <w:pPr>
        <w:pStyle w:val="tdtext"/>
      </w:pPr>
      <w:r w:rsidRPr="00DD682A">
        <w:t xml:space="preserve">Панель быстрого доступа позволяет получить быстрый доступ к управлению средой исполнения и проектом, выполнить </w:t>
      </w:r>
      <w:proofErr w:type="gramStart"/>
      <w:r w:rsidRPr="00DD682A">
        <w:t>операции Отменить</w:t>
      </w:r>
      <w:proofErr w:type="gramEnd"/>
      <w:r w:rsidRPr="00DD682A">
        <w:t>/Повторить, а также просмотреть историю действий разработчика проекта.</w:t>
      </w:r>
    </w:p>
    <w:p w14:paraId="1B07D848" w14:textId="77777777" w:rsidR="00F10F75" w:rsidRPr="00DD682A" w:rsidRDefault="00F10F75" w:rsidP="00F10F75">
      <w:pPr>
        <w:pStyle w:val="tdtext"/>
      </w:pPr>
      <w:r w:rsidRPr="00DD682A">
        <w:t>Далее в этой же строке идут пункты Основного меню программы. Каждому пункту меню соответствует своя панель инструментов, располагающаяся под верхней строкой области меню, или панель быстрого запуска. В верхней строке размещены также кнопки управления видимостью интерфейса.</w:t>
      </w:r>
    </w:p>
    <w:p w14:paraId="1700F676" w14:textId="77777777" w:rsidR="00F10F75" w:rsidRPr="00DD682A" w:rsidRDefault="00F10F75" w:rsidP="00482491">
      <w:pPr>
        <w:pStyle w:val="tdorderedlistlevel1"/>
        <w:numPr>
          <w:ilvl w:val="0"/>
          <w:numId w:val="27"/>
        </w:numPr>
        <w:spacing w:after="120"/>
        <w:ind w:firstLine="567"/>
      </w:pPr>
      <w:r w:rsidRPr="00DD682A">
        <w:t>Дерево проекта SibMir SCADA RT состоит из трех частей: дерево системы, дерево объектов, дерево библиотек.</w:t>
      </w:r>
    </w:p>
    <w:p w14:paraId="1AFBB81A" w14:textId="77777777" w:rsidR="00F10F75" w:rsidRPr="00DD682A" w:rsidRDefault="00F10F75" w:rsidP="00482491">
      <w:pPr>
        <w:pStyle w:val="tdorderedlistlevel1"/>
        <w:numPr>
          <w:ilvl w:val="0"/>
          <w:numId w:val="27"/>
        </w:numPr>
        <w:spacing w:after="120"/>
        <w:ind w:firstLine="567"/>
      </w:pPr>
      <w:r w:rsidRPr="00DD682A">
        <w:t>Окно контекстного меню. Контекстное меню предназначено для быстрого добавления элементов в текущий проект. Все пункты в данном окне аналогичны пунктам контекстного меню объекта, вызываемого правой кнопкой мыши.</w:t>
      </w:r>
    </w:p>
    <w:p w14:paraId="45D28FDE" w14:textId="77777777" w:rsidR="00F10F75" w:rsidRPr="00DD682A" w:rsidRDefault="00F10F75" w:rsidP="00482491">
      <w:pPr>
        <w:pStyle w:val="tdorderedlistlevel1"/>
        <w:numPr>
          <w:ilvl w:val="0"/>
          <w:numId w:val="27"/>
        </w:numPr>
        <w:spacing w:after="120"/>
        <w:ind w:firstLine="567"/>
      </w:pPr>
      <w:r w:rsidRPr="00DD682A">
        <w:t>Рабочая область. В рабочей области происходит редактирование элемента - программы или окна. Элемент для редактирования открывается двойным кликом мыши. Подробное описание интерфейса приведено в разделе Меню редактора проекта.</w:t>
      </w:r>
    </w:p>
    <w:p w14:paraId="39E609FF" w14:textId="77777777" w:rsidR="00F10F75" w:rsidRPr="00DD682A" w:rsidRDefault="00F10F75" w:rsidP="00482491">
      <w:pPr>
        <w:pStyle w:val="tdorderedlistlevel1"/>
        <w:numPr>
          <w:ilvl w:val="0"/>
          <w:numId w:val="27"/>
        </w:numPr>
        <w:spacing w:after="120"/>
        <w:ind w:firstLine="567"/>
      </w:pPr>
      <w:r w:rsidRPr="00DD682A">
        <w:t xml:space="preserve">Легенда. Набор закладок легенды меняется в зависимости от открытого редактора. Как правило, легенда содержит элементы, которые используются в том или ином редакторе на закладке Палитра, и ряд вспомогательных закладок для </w:t>
      </w:r>
      <w:r w:rsidRPr="00DD682A">
        <w:lastRenderedPageBreak/>
        <w:t>отладки, анализа и работы. Более подробно некоторые закладки рассматриваются в разделах, посвященных редакторам среды разработки.</w:t>
      </w:r>
    </w:p>
    <w:p w14:paraId="491A4704" w14:textId="77777777" w:rsidR="00F10F75" w:rsidRPr="00DD682A" w:rsidRDefault="00F10F75" w:rsidP="00482491">
      <w:pPr>
        <w:pStyle w:val="tdorderedlistlevel1"/>
        <w:numPr>
          <w:ilvl w:val="0"/>
          <w:numId w:val="27"/>
        </w:numPr>
        <w:spacing w:after="120"/>
        <w:ind w:firstLine="567"/>
      </w:pPr>
      <w:r w:rsidRPr="00DD682A">
        <w:t>Панель свойств отображает настройки текущего элемента, выбранного для работы в каком-либо из деревьев.</w:t>
      </w:r>
    </w:p>
    <w:p w14:paraId="102333F5" w14:textId="77777777" w:rsidR="00F10F75" w:rsidRPr="00DD682A" w:rsidRDefault="00F10F75" w:rsidP="00482491">
      <w:pPr>
        <w:pStyle w:val="tdorderedlistlevel1"/>
        <w:numPr>
          <w:ilvl w:val="0"/>
          <w:numId w:val="27"/>
        </w:numPr>
        <w:spacing w:after="120"/>
        <w:ind w:firstLine="567"/>
      </w:pPr>
      <w:proofErr w:type="spellStart"/>
      <w:r w:rsidRPr="00DD682A">
        <w:t>Миникарта</w:t>
      </w:r>
      <w:proofErr w:type="spellEnd"/>
      <w:r w:rsidRPr="00DD682A">
        <w:t xml:space="preserve"> - средство для навигации в окнах редакторов: FBD-, SFC-, LD- диаграмм и мнемосхем.</w:t>
      </w:r>
    </w:p>
    <w:p w14:paraId="318CE6C4" w14:textId="77777777" w:rsidR="00F10F75" w:rsidRPr="00DD682A" w:rsidRDefault="00F10F75" w:rsidP="00F10F75">
      <w:pPr>
        <w:pStyle w:val="tdtext"/>
      </w:pPr>
      <w:r w:rsidRPr="00DD682A">
        <w:t>В нижней части окна редактора содержатся следующие инструменты:</w:t>
      </w:r>
    </w:p>
    <w:p w14:paraId="057DBFDA" w14:textId="77777777" w:rsidR="00F10F75" w:rsidRPr="00DD682A" w:rsidRDefault="00F10F75" w:rsidP="00A413BC">
      <w:pPr>
        <w:pStyle w:val="tdunorderedlistlevel1"/>
        <w:numPr>
          <w:ilvl w:val="0"/>
          <w:numId w:val="14"/>
        </w:numPr>
        <w:spacing w:after="120" w:line="240" w:lineRule="auto"/>
        <w:ind w:left="567" w:firstLine="0"/>
      </w:pPr>
      <w:r w:rsidRPr="00DD682A">
        <w:t>строка статуса;</w:t>
      </w:r>
    </w:p>
    <w:p w14:paraId="4435CF15" w14:textId="77777777" w:rsidR="00F10F75" w:rsidRPr="00DD682A" w:rsidRDefault="00F10F75" w:rsidP="00A413BC">
      <w:pPr>
        <w:pStyle w:val="tdunorderedlistlevel1"/>
        <w:numPr>
          <w:ilvl w:val="0"/>
          <w:numId w:val="14"/>
        </w:numPr>
        <w:spacing w:after="120" w:line="240" w:lineRule="auto"/>
        <w:ind w:left="567" w:firstLine="0"/>
      </w:pPr>
      <w:r w:rsidRPr="00DD682A">
        <w:t>комбинированный инструмент масштабирования:</w:t>
      </w:r>
    </w:p>
    <w:p w14:paraId="5F563E01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drawing>
          <wp:inline distT="0" distB="0" distL="0" distR="0" wp14:anchorId="1AC38880" wp14:editId="5A585CDB">
            <wp:extent cx="2548255" cy="207010"/>
            <wp:effectExtent l="0" t="0" r="0" b="0"/>
            <wp:docPr id="406" name="Picut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254825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A35A" w14:textId="77777777" w:rsidR="00F10F75" w:rsidRPr="00DD682A" w:rsidRDefault="00F10F75" w:rsidP="00F10F75">
      <w:pPr>
        <w:pStyle w:val="tdtext"/>
      </w:pPr>
      <w:r w:rsidRPr="00DD682A">
        <w:t>поле позиции курсора.</w:t>
      </w:r>
    </w:p>
    <w:p w14:paraId="29A87842" w14:textId="77777777" w:rsidR="00F10F75" w:rsidRPr="00DD682A" w:rsidRDefault="00F10F75" w:rsidP="00F10F75">
      <w:pPr>
        <w:pStyle w:val="tdtext"/>
        <w:rPr>
          <w:b/>
          <w:bCs/>
        </w:rPr>
      </w:pPr>
      <w:r w:rsidRPr="00DD682A">
        <w:rPr>
          <w:b/>
          <w:bCs/>
        </w:rPr>
        <w:t>Строка статуса</w:t>
      </w:r>
    </w:p>
    <w:p w14:paraId="3F1A372C" w14:textId="77777777" w:rsidR="00F10F75" w:rsidRPr="00DD682A" w:rsidRDefault="00F10F75" w:rsidP="00F10F75">
      <w:pPr>
        <w:pStyle w:val="tdtext"/>
      </w:pPr>
      <w:r w:rsidRPr="00DD682A">
        <w:t>В строке статуса отображается полное имя элемента проекта, на который наведен указатель мыши:</w:t>
      </w:r>
    </w:p>
    <w:p w14:paraId="6BC3597D" w14:textId="77777777" w:rsidR="00F10F75" w:rsidRPr="00DD682A" w:rsidRDefault="00F10F75" w:rsidP="00F10F75">
      <w:pPr>
        <w:pStyle w:val="tdtext"/>
        <w:jc w:val="center"/>
      </w:pPr>
      <w:r w:rsidRPr="00DD682A">
        <w:rPr>
          <w:noProof/>
        </w:rPr>
        <w:lastRenderedPageBreak/>
        <w:drawing>
          <wp:inline distT="0" distB="0" distL="0" distR="0" wp14:anchorId="0AEF2CE8" wp14:editId="149A709D">
            <wp:extent cx="3956050" cy="6224270"/>
            <wp:effectExtent l="0" t="0" r="0" b="0"/>
            <wp:docPr id="407" name="Picutre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Picture 407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3956050" cy="622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D0DB1" w14:textId="77777777" w:rsidR="00F10F75" w:rsidRPr="00DD682A" w:rsidRDefault="00F10F75" w:rsidP="00F10F75">
      <w:pPr>
        <w:pStyle w:val="tdtext"/>
      </w:pPr>
      <w:bookmarkStart w:id="111" w:name="bookmark1381"/>
      <w:r w:rsidRPr="00DD682A">
        <w:t>Поле позиции курсора</w:t>
      </w:r>
      <w:bookmarkEnd w:id="111"/>
    </w:p>
    <w:p w14:paraId="67130DC0" w14:textId="77777777" w:rsidR="00F10F75" w:rsidRPr="00DD682A" w:rsidRDefault="00F10F75" w:rsidP="00F10F75">
      <w:pPr>
        <w:pStyle w:val="tdtext"/>
      </w:pPr>
      <w:r w:rsidRPr="00DD682A">
        <w:t>В этом поле отображается позиция курсора в тексте ST-программы. Поле располо</w:t>
      </w:r>
      <w:r w:rsidRPr="00DD682A">
        <w:softHyphen/>
        <w:t>жено справа от комбинированного инструмента масштабирования. Позиция курсора отображается как &lt;номер строки&gt;;&lt;знакоместо в строке&gt;:</w:t>
      </w:r>
    </w:p>
    <w:p w14:paraId="61035F68" w14:textId="77777777" w:rsidR="00F10F75" w:rsidRPr="00DD682A" w:rsidRDefault="00F10F75" w:rsidP="00F10F75">
      <w:pPr>
        <w:jc w:val="center"/>
        <w:rPr>
          <w:sz w:val="2"/>
          <w:szCs w:val="2"/>
        </w:rPr>
      </w:pPr>
      <w:r w:rsidRPr="00DD682A">
        <w:rPr>
          <w:noProof/>
        </w:rPr>
        <w:drawing>
          <wp:inline distT="0" distB="0" distL="0" distR="0" wp14:anchorId="03DEF096" wp14:editId="1AC04ACA">
            <wp:extent cx="2578735" cy="225425"/>
            <wp:effectExtent l="0" t="0" r="0" b="0"/>
            <wp:docPr id="408" name="Picutre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Picture 408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257873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FFEC2" w14:textId="77777777" w:rsidR="00F10F75" w:rsidRPr="00DD682A" w:rsidRDefault="00F10F75" w:rsidP="00F10F75">
      <w:pPr>
        <w:spacing w:after="119" w:line="1" w:lineRule="exact"/>
      </w:pPr>
    </w:p>
    <w:p w14:paraId="388D3A7C" w14:textId="77777777" w:rsidR="00F10F75" w:rsidRPr="00DD682A" w:rsidRDefault="00F10F75" w:rsidP="00F10F75">
      <w:pPr>
        <w:pStyle w:val="tdtext"/>
      </w:pPr>
      <w:r w:rsidRPr="00DD682A">
        <w:t>Данное поле отображается, если в окне документов и редакторов активен редактор ST.</w:t>
      </w:r>
    </w:p>
    <w:p w14:paraId="1D097101" w14:textId="77777777" w:rsidR="00F10F75" w:rsidRPr="00DD682A" w:rsidRDefault="00F10F75" w:rsidP="00F10F75">
      <w:pPr>
        <w:pStyle w:val="tdtext"/>
      </w:pPr>
      <w:r w:rsidRPr="00DD682A">
        <w:rPr>
          <w:b/>
          <w:bCs/>
        </w:rPr>
        <w:t>Выполнение длительных операций</w:t>
      </w:r>
    </w:p>
    <w:p w14:paraId="0E40F18F" w14:textId="77777777" w:rsidR="00F10F75" w:rsidRPr="00DD682A" w:rsidRDefault="00F10F75" w:rsidP="00F10F75">
      <w:pPr>
        <w:pStyle w:val="tdtext"/>
      </w:pPr>
      <w:r w:rsidRPr="00DD682A">
        <w:t>При выполнении отдельных операций, которые могут занимать длительное время, в строке статуса отображается индикатор выполнения (</w:t>
      </w:r>
      <w:proofErr w:type="spellStart"/>
      <w:r w:rsidRPr="00DD682A">
        <w:t>ProgressBar</w:t>
      </w:r>
      <w:proofErr w:type="spellEnd"/>
      <w:r w:rsidRPr="00DD682A">
        <w:t>):</w:t>
      </w:r>
    </w:p>
    <w:p w14:paraId="6C7FA548" w14:textId="77777777" w:rsidR="00F10F75" w:rsidRPr="00DD682A" w:rsidRDefault="00F10F75" w:rsidP="00F10F75">
      <w:pPr>
        <w:jc w:val="center"/>
        <w:rPr>
          <w:sz w:val="2"/>
          <w:szCs w:val="2"/>
        </w:rPr>
      </w:pPr>
      <w:r w:rsidRPr="00DD682A">
        <w:rPr>
          <w:noProof/>
        </w:rPr>
        <w:drawing>
          <wp:inline distT="0" distB="0" distL="0" distR="0" wp14:anchorId="5E01E5DF" wp14:editId="09DC8896">
            <wp:extent cx="5559425" cy="140335"/>
            <wp:effectExtent l="0" t="0" r="0" b="0"/>
            <wp:docPr id="409" name="Picutr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555942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4AD0B" w14:textId="77777777" w:rsidR="00F10F75" w:rsidRPr="00DD682A" w:rsidRDefault="00F10F75" w:rsidP="00F10F75">
      <w:pPr>
        <w:spacing w:after="139" w:line="1" w:lineRule="exact"/>
      </w:pPr>
    </w:p>
    <w:p w14:paraId="009F82CD" w14:textId="77777777" w:rsidR="00F10F75" w:rsidRPr="00DD682A" w:rsidRDefault="00F10F75" w:rsidP="00F10F75">
      <w:pPr>
        <w:pStyle w:val="tdtext"/>
      </w:pPr>
      <w:r w:rsidRPr="00DD682A">
        <w:lastRenderedPageBreak/>
        <w:t>К подобным операциям относятся: подключение библиотек, обновление библиотек, копирование в буфер, вставка из буфера, удаление, проверка конфигурации проекта и др.</w:t>
      </w:r>
    </w:p>
    <w:p w14:paraId="02699312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112" w:name="_Toc108723121"/>
      <w:bookmarkStart w:id="113" w:name="_Toc109641964"/>
      <w:r w:rsidRPr="00DD682A">
        <w:t>Работа с клиентом визуализации</w:t>
      </w:r>
      <w:bookmarkEnd w:id="112"/>
      <w:bookmarkEnd w:id="113"/>
    </w:p>
    <w:p w14:paraId="273BCD8B" w14:textId="77777777" w:rsidR="00F10F75" w:rsidRPr="00DD682A" w:rsidRDefault="00F10F75" w:rsidP="00F10F75">
      <w:pPr>
        <w:pStyle w:val="tdtext"/>
      </w:pPr>
      <w:r w:rsidRPr="00DD682A">
        <w:t xml:space="preserve">В качестве клиента визуализации может выступать браузер, поддерживающий HTML5, а также специальное приложение для OC Windows или </w:t>
      </w:r>
      <w:proofErr w:type="spellStart"/>
      <w:r w:rsidRPr="00DD682A">
        <w:t>Android</w:t>
      </w:r>
      <w:proofErr w:type="spellEnd"/>
      <w:r w:rsidRPr="00DD682A">
        <w:t>.</w:t>
      </w:r>
    </w:p>
    <w:p w14:paraId="3C490EB8" w14:textId="77777777" w:rsidR="00F10F75" w:rsidRPr="00DD682A" w:rsidRDefault="00F10F75" w:rsidP="00F10F75">
      <w:pPr>
        <w:pStyle w:val="tdtext"/>
        <w:rPr>
          <w:b/>
          <w:bCs/>
        </w:rPr>
      </w:pPr>
      <w:r w:rsidRPr="00DD682A">
        <w:rPr>
          <w:b/>
          <w:bCs/>
        </w:rPr>
        <w:t>Важно! Браузеры Internet Explorer и Microsoft Edge не поддерживаются.</w:t>
      </w:r>
    </w:p>
    <w:p w14:paraId="59C68365" w14:textId="77777777" w:rsidR="00F10F75" w:rsidRPr="00DD682A" w:rsidRDefault="00F10F75" w:rsidP="00F10F75">
      <w:pPr>
        <w:pStyle w:val="tdtext"/>
      </w:pPr>
      <w:r w:rsidRPr="00DD682A">
        <w:t>При подключении клиента к среде исполнения загрузится окно, назначенное стартовым при разработке проекта:</w:t>
      </w:r>
    </w:p>
    <w:p w14:paraId="2FAB940E" w14:textId="77777777" w:rsidR="00F10F75" w:rsidRPr="00DD682A" w:rsidRDefault="00F10F75" w:rsidP="00F10F75">
      <w:pPr>
        <w:pStyle w:val="tdtext"/>
        <w:ind w:firstLine="0"/>
      </w:pPr>
      <w:r w:rsidRPr="00DD682A">
        <w:rPr>
          <w:noProof/>
        </w:rPr>
        <w:drawing>
          <wp:inline distT="0" distB="0" distL="0" distR="0" wp14:anchorId="6C709D89" wp14:editId="37586FB4">
            <wp:extent cx="6480175" cy="3644900"/>
            <wp:effectExtent l="0" t="0" r="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BB92C" w14:textId="77777777" w:rsidR="00F10F75" w:rsidRPr="00DD682A" w:rsidRDefault="00F10F75" w:rsidP="00F10F75">
      <w:pPr>
        <w:pStyle w:val="tdtext"/>
        <w:rPr>
          <w:b/>
          <w:bCs/>
        </w:rPr>
      </w:pPr>
      <w:r w:rsidRPr="00DD682A">
        <w:rPr>
          <w:b/>
          <w:bCs/>
        </w:rPr>
        <w:t>Важно! Следует учитывать количество одновременно подключаемых клиентов: 50 Web-клиентов к одному серверу по протоколу HTTPS.</w:t>
      </w:r>
    </w:p>
    <w:p w14:paraId="2DDBAFE4" w14:textId="77777777" w:rsidR="00F10F75" w:rsidRPr="00DD682A" w:rsidRDefault="00F10F75" w:rsidP="00F10F75">
      <w:pPr>
        <w:pStyle w:val="tdtext"/>
      </w:pPr>
      <w:r w:rsidRPr="00DD682A">
        <w:t xml:space="preserve">При подсчете клиентов, подключенных к среде исполнения, их происхождение не имеет значения: это могут быть как специальные приложения для OC Windows или </w:t>
      </w:r>
      <w:proofErr w:type="spellStart"/>
      <w:r w:rsidRPr="00DD682A">
        <w:t>Android</w:t>
      </w:r>
      <w:proofErr w:type="spellEnd"/>
      <w:r w:rsidRPr="00DD682A">
        <w:t>, так и браузеры сторонних производителей.</w:t>
      </w:r>
    </w:p>
    <w:p w14:paraId="5FF78EAD" w14:textId="77777777" w:rsidR="00F10F75" w:rsidRPr="00DD682A" w:rsidRDefault="00F10F75" w:rsidP="00F10F75">
      <w:pPr>
        <w:pStyle w:val="tdtext"/>
      </w:pPr>
      <w:r w:rsidRPr="00DD682A">
        <w:t>Запуск клиента визуализации с помощью веб браузера</w:t>
      </w:r>
    </w:p>
    <w:p w14:paraId="37295C50" w14:textId="77777777" w:rsidR="00F10F75" w:rsidRPr="00DD682A" w:rsidRDefault="00F10F75" w:rsidP="00F10F75">
      <w:pPr>
        <w:pStyle w:val="tdtext"/>
      </w:pPr>
      <w:r w:rsidRPr="00DD682A">
        <w:t>Если в качестве клиента используется браузер стороннего производителя, то указанные параметры вводятся в адресную строку: [</w:t>
      </w:r>
      <w:r w:rsidRPr="00DD682A">
        <w:rPr>
          <w:lang w:val="en-US"/>
        </w:rPr>
        <w:t>IP</w:t>
      </w:r>
      <w:r w:rsidRPr="00DD682A">
        <w:t>-</w:t>
      </w:r>
      <w:proofErr w:type="gramStart"/>
      <w:r w:rsidRPr="00DD682A">
        <w:t>адрес[</w:t>
      </w:r>
      <w:proofErr w:type="gramEnd"/>
      <w:r w:rsidRPr="00DD682A">
        <w:t>порт TCP/IP] /[номер экземпляра]/.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2626"/>
        <w:gridCol w:w="6718"/>
      </w:tblGrid>
      <w:tr w:rsidR="00F10F75" w:rsidRPr="00DD682A" w14:paraId="4EF7FA06" w14:textId="77777777" w:rsidTr="00956E3D">
        <w:tc>
          <w:tcPr>
            <w:tcW w:w="2802" w:type="dxa"/>
          </w:tcPr>
          <w:p w14:paraId="48C73E41" w14:textId="77777777" w:rsidR="00F10F75" w:rsidRPr="00DD682A" w:rsidRDefault="00F10F75" w:rsidP="00956E3D">
            <w:pPr>
              <w:pStyle w:val="tdtablecaption"/>
            </w:pPr>
            <w:r w:rsidRPr="00DD682A">
              <w:lastRenderedPageBreak/>
              <w:t>Наименование</w:t>
            </w:r>
          </w:p>
        </w:tc>
        <w:tc>
          <w:tcPr>
            <w:tcW w:w="7619" w:type="dxa"/>
          </w:tcPr>
          <w:p w14:paraId="1EAC319C" w14:textId="77777777" w:rsidR="00F10F75" w:rsidRPr="00DD682A" w:rsidRDefault="00F10F75" w:rsidP="00956E3D">
            <w:pPr>
              <w:pStyle w:val="tdtablecaption"/>
            </w:pPr>
            <w:r w:rsidRPr="00DD682A">
              <w:t>Ссылка на вход</w:t>
            </w:r>
          </w:p>
        </w:tc>
      </w:tr>
      <w:tr w:rsidR="00F10F75" w:rsidRPr="00DD682A" w14:paraId="2A3454AA" w14:textId="77777777" w:rsidTr="00956E3D">
        <w:tc>
          <w:tcPr>
            <w:tcW w:w="2802" w:type="dxa"/>
          </w:tcPr>
          <w:p w14:paraId="1A3F958B" w14:textId="77777777" w:rsidR="00F10F75" w:rsidRPr="00DD682A" w:rsidRDefault="00F10F75" w:rsidP="00956E3D">
            <w:pPr>
              <w:pStyle w:val="tdtabletext"/>
            </w:pPr>
            <w:r w:rsidRPr="00DD682A">
              <w:t>ТУВ Юго-Восточное</w:t>
            </w:r>
          </w:p>
        </w:tc>
        <w:tc>
          <w:tcPr>
            <w:tcW w:w="7619" w:type="dxa"/>
          </w:tcPr>
          <w:p w14:paraId="1458B56A" w14:textId="77777777" w:rsidR="00F10F75" w:rsidRPr="00DD682A" w:rsidRDefault="00000000" w:rsidP="00956E3D">
            <w:pPr>
              <w:pStyle w:val="tdtabletext"/>
            </w:pPr>
            <w:hyperlink r:id="rId74" w:history="1">
              <w:r w:rsidR="00F10F75" w:rsidRPr="00DD682A">
                <w:rPr>
                  <w:rStyle w:val="ab"/>
                </w:rPr>
                <w:t>http://192.168.214.155:8043/1</w:t>
              </w:r>
            </w:hyperlink>
          </w:p>
        </w:tc>
      </w:tr>
      <w:tr w:rsidR="00F10F75" w:rsidRPr="00DD682A" w14:paraId="289E183D" w14:textId="77777777" w:rsidTr="00956E3D">
        <w:tc>
          <w:tcPr>
            <w:tcW w:w="2802" w:type="dxa"/>
          </w:tcPr>
          <w:p w14:paraId="34A0B73B" w14:textId="77777777" w:rsidR="00F10F75" w:rsidRPr="00DD682A" w:rsidRDefault="00F10F75" w:rsidP="00956E3D">
            <w:pPr>
              <w:pStyle w:val="tdtabletext"/>
            </w:pPr>
            <w:r w:rsidRPr="00DD682A">
              <w:t>ТУВ Центральное</w:t>
            </w:r>
          </w:p>
        </w:tc>
        <w:tc>
          <w:tcPr>
            <w:tcW w:w="7619" w:type="dxa"/>
          </w:tcPr>
          <w:p w14:paraId="14A21220" w14:textId="77777777" w:rsidR="00F10F75" w:rsidRPr="00DD682A" w:rsidRDefault="00000000" w:rsidP="00956E3D">
            <w:pPr>
              <w:pStyle w:val="tdtabletext"/>
            </w:pPr>
            <w:hyperlink r:id="rId75" w:history="1">
              <w:r w:rsidR="00F10F75" w:rsidRPr="00DD682A">
                <w:rPr>
                  <w:rStyle w:val="ab"/>
                </w:rPr>
                <w:t>http://192.168.214.153:8043/1</w:t>
              </w:r>
            </w:hyperlink>
          </w:p>
        </w:tc>
      </w:tr>
      <w:tr w:rsidR="00F10F75" w:rsidRPr="00DD682A" w14:paraId="6B050211" w14:textId="77777777" w:rsidTr="00956E3D">
        <w:tc>
          <w:tcPr>
            <w:tcW w:w="2802" w:type="dxa"/>
          </w:tcPr>
          <w:p w14:paraId="5414A1FE" w14:textId="77777777" w:rsidR="00F10F75" w:rsidRPr="00DD682A" w:rsidRDefault="00F10F75" w:rsidP="00956E3D">
            <w:pPr>
              <w:pStyle w:val="tdtabletext"/>
            </w:pPr>
            <w:r w:rsidRPr="00DD682A">
              <w:t>ТУВ Северное</w:t>
            </w:r>
          </w:p>
        </w:tc>
        <w:tc>
          <w:tcPr>
            <w:tcW w:w="7619" w:type="dxa"/>
          </w:tcPr>
          <w:p w14:paraId="36977234" w14:textId="77777777" w:rsidR="00F10F75" w:rsidRPr="00DD682A" w:rsidRDefault="00000000" w:rsidP="00956E3D">
            <w:pPr>
              <w:pStyle w:val="tdtabletext"/>
            </w:pPr>
            <w:hyperlink r:id="rId76" w:history="1">
              <w:r w:rsidR="00F10F75" w:rsidRPr="00DD682A">
                <w:rPr>
                  <w:rStyle w:val="ab"/>
                </w:rPr>
                <w:t>http://192.168.214.152:8043/1</w:t>
              </w:r>
            </w:hyperlink>
          </w:p>
        </w:tc>
      </w:tr>
      <w:tr w:rsidR="00F10F75" w:rsidRPr="00DD682A" w14:paraId="1B8B8ADC" w14:textId="77777777" w:rsidTr="00956E3D">
        <w:tc>
          <w:tcPr>
            <w:tcW w:w="2802" w:type="dxa"/>
          </w:tcPr>
          <w:p w14:paraId="3A2D2376" w14:textId="77777777" w:rsidR="00F10F75" w:rsidRPr="00DD682A" w:rsidRDefault="00F10F75" w:rsidP="00956E3D">
            <w:pPr>
              <w:pStyle w:val="tdtabletext"/>
            </w:pPr>
            <w:r w:rsidRPr="00DD682A">
              <w:t>ТУВ Пригородное</w:t>
            </w:r>
          </w:p>
        </w:tc>
        <w:tc>
          <w:tcPr>
            <w:tcW w:w="7619" w:type="dxa"/>
          </w:tcPr>
          <w:p w14:paraId="70B64540" w14:textId="77777777" w:rsidR="00F10F75" w:rsidRPr="00DD682A" w:rsidRDefault="00000000" w:rsidP="00956E3D">
            <w:pPr>
              <w:pStyle w:val="tdtabletext"/>
            </w:pPr>
            <w:hyperlink r:id="rId77" w:history="1">
              <w:r w:rsidR="00F10F75" w:rsidRPr="00DD682A">
                <w:rPr>
                  <w:rStyle w:val="ab"/>
                </w:rPr>
                <w:t>http://192.168.214.156:8043/1</w:t>
              </w:r>
            </w:hyperlink>
          </w:p>
        </w:tc>
      </w:tr>
      <w:tr w:rsidR="00F10F75" w:rsidRPr="00DD682A" w14:paraId="2C5E65C6" w14:textId="77777777" w:rsidTr="00956E3D">
        <w:tc>
          <w:tcPr>
            <w:tcW w:w="2802" w:type="dxa"/>
          </w:tcPr>
          <w:p w14:paraId="535ACEE5" w14:textId="77777777" w:rsidR="00F10F75" w:rsidRPr="00DD682A" w:rsidRDefault="00F10F75" w:rsidP="00956E3D">
            <w:pPr>
              <w:pStyle w:val="tdtabletext"/>
            </w:pPr>
            <w:r w:rsidRPr="00DD682A">
              <w:t>ТУВ Курортное</w:t>
            </w:r>
          </w:p>
        </w:tc>
        <w:tc>
          <w:tcPr>
            <w:tcW w:w="7619" w:type="dxa"/>
          </w:tcPr>
          <w:p w14:paraId="5DC01123" w14:textId="77777777" w:rsidR="00F10F75" w:rsidRPr="00DD682A" w:rsidRDefault="00000000" w:rsidP="00956E3D">
            <w:pPr>
              <w:pStyle w:val="tdtabletext"/>
            </w:pPr>
            <w:hyperlink r:id="rId78" w:history="1">
              <w:r w:rsidR="00F10F75" w:rsidRPr="00DD682A">
                <w:rPr>
                  <w:rStyle w:val="ab"/>
                </w:rPr>
                <w:t>http://192.168.214.151:8043/1</w:t>
              </w:r>
            </w:hyperlink>
          </w:p>
        </w:tc>
      </w:tr>
      <w:tr w:rsidR="00F10F75" w:rsidRPr="00DD682A" w14:paraId="60943E90" w14:textId="77777777" w:rsidTr="00956E3D">
        <w:tc>
          <w:tcPr>
            <w:tcW w:w="2802" w:type="dxa"/>
          </w:tcPr>
          <w:p w14:paraId="3C7332A6" w14:textId="77777777" w:rsidR="00F10F75" w:rsidRPr="00DD682A" w:rsidRDefault="00F10F75" w:rsidP="00956E3D">
            <w:pPr>
              <w:pStyle w:val="tdtabletext"/>
            </w:pPr>
            <w:r w:rsidRPr="00DD682A">
              <w:t>ТУВ Западное</w:t>
            </w:r>
          </w:p>
        </w:tc>
        <w:tc>
          <w:tcPr>
            <w:tcW w:w="7619" w:type="dxa"/>
          </w:tcPr>
          <w:p w14:paraId="2A6ADC5A" w14:textId="77777777" w:rsidR="00F10F75" w:rsidRPr="00DD682A" w:rsidRDefault="00000000" w:rsidP="00956E3D">
            <w:pPr>
              <w:pStyle w:val="tdtabletext"/>
            </w:pPr>
            <w:hyperlink r:id="rId79" w:history="1">
              <w:r w:rsidR="00F10F75" w:rsidRPr="00DD682A">
                <w:rPr>
                  <w:rStyle w:val="ab"/>
                </w:rPr>
                <w:t>http://192.168.214.154:8043/1</w:t>
              </w:r>
            </w:hyperlink>
          </w:p>
        </w:tc>
      </w:tr>
      <w:tr w:rsidR="00F10F75" w:rsidRPr="00DD682A" w14:paraId="212BF588" w14:textId="77777777" w:rsidTr="00956E3D">
        <w:tc>
          <w:tcPr>
            <w:tcW w:w="2802" w:type="dxa"/>
          </w:tcPr>
          <w:p w14:paraId="3230FA4C" w14:textId="77777777" w:rsidR="00F10F75" w:rsidRPr="00DD682A" w:rsidRDefault="00F10F75" w:rsidP="00956E3D">
            <w:pPr>
              <w:pStyle w:val="tdtabletext"/>
            </w:pPr>
            <w:r w:rsidRPr="00DD682A">
              <w:t>ТКВ Юг</w:t>
            </w:r>
          </w:p>
        </w:tc>
        <w:tc>
          <w:tcPr>
            <w:tcW w:w="7619" w:type="dxa"/>
          </w:tcPr>
          <w:p w14:paraId="1BFF033D" w14:textId="77777777" w:rsidR="00F10F75" w:rsidRPr="00DD682A" w:rsidRDefault="00000000" w:rsidP="00956E3D">
            <w:pPr>
              <w:pStyle w:val="tdtabletext"/>
            </w:pPr>
            <w:hyperlink r:id="rId80" w:history="1">
              <w:r w:rsidR="00F10F75" w:rsidRPr="00DD682A">
                <w:rPr>
                  <w:rStyle w:val="ab"/>
                </w:rPr>
                <w:t>http://192.168.214.158:8043/1</w:t>
              </w:r>
            </w:hyperlink>
          </w:p>
        </w:tc>
      </w:tr>
      <w:tr w:rsidR="00F10F75" w:rsidRPr="00DD682A" w14:paraId="523E0F70" w14:textId="77777777" w:rsidTr="00956E3D">
        <w:tc>
          <w:tcPr>
            <w:tcW w:w="2802" w:type="dxa"/>
          </w:tcPr>
          <w:p w14:paraId="2E7728FD" w14:textId="77777777" w:rsidR="00F10F75" w:rsidRPr="00DD682A" w:rsidRDefault="00F10F75" w:rsidP="00956E3D">
            <w:pPr>
              <w:pStyle w:val="tdtabletext"/>
            </w:pPr>
            <w:r w:rsidRPr="00DD682A">
              <w:t>ТКВ Север</w:t>
            </w:r>
          </w:p>
        </w:tc>
        <w:tc>
          <w:tcPr>
            <w:tcW w:w="7619" w:type="dxa"/>
          </w:tcPr>
          <w:p w14:paraId="2C6C4FCC" w14:textId="77777777" w:rsidR="00F10F75" w:rsidRPr="00DD682A" w:rsidRDefault="00000000" w:rsidP="00956E3D">
            <w:pPr>
              <w:pStyle w:val="tdtabletext"/>
            </w:pPr>
            <w:hyperlink r:id="rId81" w:history="1">
              <w:r w:rsidR="00F10F75" w:rsidRPr="00DD682A">
                <w:rPr>
                  <w:rStyle w:val="ab"/>
                </w:rPr>
                <w:t>http://192.168.214.157:8043/1</w:t>
              </w:r>
            </w:hyperlink>
          </w:p>
        </w:tc>
      </w:tr>
    </w:tbl>
    <w:p w14:paraId="31E31CB9" w14:textId="77777777" w:rsidR="00F10F75" w:rsidRPr="00DD682A" w:rsidRDefault="00F10F75" w:rsidP="00F10F75">
      <w:pPr>
        <w:pStyle w:val="tdtext"/>
      </w:pPr>
      <w:r w:rsidRPr="00DD682A">
        <w:t>Либо можно запустить с помощью выданного разработчиком системы ярлыка.</w:t>
      </w:r>
    </w:p>
    <w:p w14:paraId="15F5BB9D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114" w:name="_Toc108723123"/>
      <w:bookmarkStart w:id="115" w:name="_Toc109641965"/>
      <w:r w:rsidRPr="00DD682A">
        <w:t>Формирование отчета об ошибках</w:t>
      </w:r>
      <w:bookmarkEnd w:id="114"/>
      <w:bookmarkEnd w:id="115"/>
    </w:p>
    <w:p w14:paraId="0F2B3966" w14:textId="77777777" w:rsidR="00F10F75" w:rsidRPr="00DD682A" w:rsidRDefault="00F10F75" w:rsidP="00F10F75">
      <w:pPr>
        <w:pStyle w:val="tdtext"/>
      </w:pPr>
      <w:bookmarkStart w:id="116" w:name="_Toc298323190"/>
      <w:r w:rsidRPr="00DD682A">
        <w:t xml:space="preserve">Формирование отчета об ошибках может понадобиться для его выгрузки на анализ технической поддержке. </w:t>
      </w:r>
    </w:p>
    <w:p w14:paraId="0845BCD9" w14:textId="77777777" w:rsidR="00F10F75" w:rsidRPr="00DD682A" w:rsidRDefault="00F10F75" w:rsidP="00F10F75">
      <w:pPr>
        <w:pStyle w:val="tdtext"/>
      </w:pPr>
      <w:r w:rsidRPr="00DD682A">
        <w:t>В любой момент времени отчет об ошибках можно сформировать, выполнив команду Отчет об ошибках в меню Настройки редактора.</w:t>
      </w:r>
    </w:p>
    <w:p w14:paraId="766A8C8C" w14:textId="77777777" w:rsidR="00F10F75" w:rsidRPr="00DD682A" w:rsidRDefault="00F10F75" w:rsidP="00F10F75">
      <w:pPr>
        <w:pStyle w:val="tdtext"/>
      </w:pPr>
      <w:r w:rsidRPr="00DD682A">
        <w:t>Окно имеет вид:</w:t>
      </w:r>
    </w:p>
    <w:p w14:paraId="709ECE24" w14:textId="77777777" w:rsidR="00F10F75" w:rsidRPr="00DD682A" w:rsidRDefault="00F10F75" w:rsidP="00F10F75">
      <w:pPr>
        <w:pStyle w:val="tdtext"/>
        <w:ind w:firstLine="0"/>
        <w:jc w:val="center"/>
      </w:pPr>
      <w:r w:rsidRPr="00DD682A">
        <w:rPr>
          <w:noProof/>
        </w:rPr>
        <w:drawing>
          <wp:inline distT="0" distB="0" distL="0" distR="0" wp14:anchorId="5C56B461" wp14:editId="0552C8A8">
            <wp:extent cx="4991100" cy="4371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6"/>
        <w:gridCol w:w="7916"/>
      </w:tblGrid>
      <w:tr w:rsidR="00F10F75" w:rsidRPr="00DD682A" w14:paraId="1B0586A8" w14:textId="77777777" w:rsidTr="00956E3D">
        <w:trPr>
          <w:trHeight w:hRule="exact" w:val="643"/>
          <w:tblHeader/>
          <w:jc w:val="center"/>
        </w:trPr>
        <w:tc>
          <w:tcPr>
            <w:tcW w:w="2166" w:type="dxa"/>
            <w:shd w:val="clear" w:color="auto" w:fill="FFFFFF"/>
            <w:vAlign w:val="center"/>
          </w:tcPr>
          <w:p w14:paraId="175741E0" w14:textId="77777777" w:rsidR="00F10F75" w:rsidRPr="00DD682A" w:rsidRDefault="00F10F75" w:rsidP="00956E3D">
            <w:pPr>
              <w:pStyle w:val="tdtablecaption"/>
            </w:pPr>
            <w:r w:rsidRPr="00DD682A">
              <w:lastRenderedPageBreak/>
              <w:t>Название</w:t>
            </w:r>
          </w:p>
        </w:tc>
        <w:tc>
          <w:tcPr>
            <w:tcW w:w="7916" w:type="dxa"/>
            <w:shd w:val="clear" w:color="auto" w:fill="FFFFFF"/>
            <w:vAlign w:val="center"/>
          </w:tcPr>
          <w:p w14:paraId="0986FF87" w14:textId="77777777" w:rsidR="00F10F75" w:rsidRPr="00DD682A" w:rsidRDefault="00F10F75" w:rsidP="00956E3D">
            <w:pPr>
              <w:pStyle w:val="tdtablecaption"/>
            </w:pPr>
            <w:r w:rsidRPr="00DD682A">
              <w:t>Описание</w:t>
            </w:r>
          </w:p>
        </w:tc>
      </w:tr>
      <w:tr w:rsidR="00F10F75" w:rsidRPr="00DD682A" w14:paraId="055E8DCD" w14:textId="77777777" w:rsidTr="00956E3D">
        <w:trPr>
          <w:trHeight w:hRule="exact" w:val="1094"/>
          <w:jc w:val="center"/>
        </w:trPr>
        <w:tc>
          <w:tcPr>
            <w:tcW w:w="2166" w:type="dxa"/>
            <w:shd w:val="clear" w:color="auto" w:fill="FFFFFF"/>
          </w:tcPr>
          <w:p w14:paraId="3E0B9FBE" w14:textId="77777777" w:rsidR="00F10F75" w:rsidRPr="00DD682A" w:rsidRDefault="00F10F75" w:rsidP="00956E3D">
            <w:pPr>
              <w:pStyle w:val="tdtabletext"/>
            </w:pPr>
            <w:r w:rsidRPr="00DD682A">
              <w:t>Архивировать</w:t>
            </w:r>
          </w:p>
        </w:tc>
        <w:tc>
          <w:tcPr>
            <w:tcW w:w="7916" w:type="dxa"/>
            <w:shd w:val="clear" w:color="auto" w:fill="FFFFFF"/>
            <w:vAlign w:val="center"/>
          </w:tcPr>
          <w:p w14:paraId="5EFC0527" w14:textId="77777777" w:rsidR="00F10F75" w:rsidRPr="00DD682A" w:rsidRDefault="00F10F75" w:rsidP="00956E3D">
            <w:pPr>
              <w:pStyle w:val="tdtabletext"/>
            </w:pPr>
            <w:r w:rsidRPr="00DD682A">
              <w:t>Отчет об ошибках — это набор файлов и папок. Если установ</w:t>
            </w:r>
            <w:r w:rsidRPr="00DD682A">
              <w:softHyphen/>
              <w:t>лен данный флаг, то содержимое отчета об ошибках будет за</w:t>
            </w:r>
            <w:r w:rsidRPr="00DD682A">
              <w:softHyphen/>
              <w:t>архивировано (рекомендуется, т.к. размер отчета может быть большим и занимать много места на диске).</w:t>
            </w:r>
          </w:p>
        </w:tc>
      </w:tr>
      <w:tr w:rsidR="00F10F75" w:rsidRPr="00DD682A" w14:paraId="34F277D7" w14:textId="77777777" w:rsidTr="00956E3D">
        <w:trPr>
          <w:trHeight w:hRule="exact" w:val="1363"/>
          <w:jc w:val="center"/>
        </w:trPr>
        <w:tc>
          <w:tcPr>
            <w:tcW w:w="2166" w:type="dxa"/>
            <w:shd w:val="clear" w:color="auto" w:fill="FFFFFF"/>
          </w:tcPr>
          <w:p w14:paraId="1772A2C7" w14:textId="77777777" w:rsidR="00F10F75" w:rsidRPr="00DD682A" w:rsidRDefault="00F10F75" w:rsidP="00956E3D">
            <w:pPr>
              <w:pStyle w:val="tdtabletext"/>
            </w:pPr>
            <w:r w:rsidRPr="00DD682A">
              <w:t>Включить текущий проект</w:t>
            </w:r>
          </w:p>
        </w:tc>
        <w:tc>
          <w:tcPr>
            <w:tcW w:w="7916" w:type="dxa"/>
            <w:shd w:val="clear" w:color="auto" w:fill="FFFFFF"/>
            <w:vAlign w:val="bottom"/>
          </w:tcPr>
          <w:p w14:paraId="23DB73B4" w14:textId="77777777" w:rsidR="00F10F75" w:rsidRPr="00DD682A" w:rsidRDefault="00F10F75" w:rsidP="00956E3D">
            <w:pPr>
              <w:pStyle w:val="tdtabletext"/>
            </w:pPr>
            <w:r w:rsidRPr="00DD682A">
              <w:t>Если этот флаг установлен, то в отчет об ошибках будет включен текущий проект. Рекомендуется устанавливать дан</w:t>
            </w:r>
            <w:r w:rsidRPr="00DD682A">
              <w:softHyphen/>
              <w:t>ный флаг, т.к. это значительно упростит работу службы тех</w:t>
            </w:r>
            <w:r w:rsidRPr="00DD682A">
              <w:softHyphen/>
              <w:t>поддержки.</w:t>
            </w:r>
          </w:p>
        </w:tc>
      </w:tr>
      <w:tr w:rsidR="00F10F75" w:rsidRPr="00DD682A" w14:paraId="603589AE" w14:textId="77777777" w:rsidTr="00956E3D">
        <w:trPr>
          <w:trHeight w:hRule="exact" w:val="586"/>
          <w:jc w:val="center"/>
        </w:trPr>
        <w:tc>
          <w:tcPr>
            <w:tcW w:w="2166" w:type="dxa"/>
            <w:shd w:val="clear" w:color="auto" w:fill="FFFFFF"/>
            <w:vAlign w:val="center"/>
          </w:tcPr>
          <w:p w14:paraId="54EC3677" w14:textId="77777777" w:rsidR="00F10F75" w:rsidRPr="00DD682A" w:rsidRDefault="00F10F75" w:rsidP="00956E3D">
            <w:pPr>
              <w:pStyle w:val="tdtabletext"/>
            </w:pPr>
            <w:r w:rsidRPr="00DD682A">
              <w:t>Выполнить</w:t>
            </w:r>
          </w:p>
        </w:tc>
        <w:tc>
          <w:tcPr>
            <w:tcW w:w="7916" w:type="dxa"/>
            <w:shd w:val="clear" w:color="auto" w:fill="FFFFFF"/>
            <w:vAlign w:val="center"/>
          </w:tcPr>
          <w:p w14:paraId="04F25863" w14:textId="77777777" w:rsidR="00F10F75" w:rsidRPr="00DD682A" w:rsidRDefault="00F10F75" w:rsidP="00956E3D">
            <w:pPr>
              <w:pStyle w:val="tdtabletext"/>
            </w:pPr>
            <w:r w:rsidRPr="00DD682A">
              <w:t>Если этот флаг установлен, то в отчет об ошибках попадет</w:t>
            </w:r>
          </w:p>
        </w:tc>
      </w:tr>
      <w:tr w:rsidR="00F10F75" w:rsidRPr="00DD682A" w14:paraId="6B46811C" w14:textId="77777777" w:rsidTr="00956E3D">
        <w:trPr>
          <w:trHeight w:hRule="exact" w:val="363"/>
          <w:jc w:val="center"/>
        </w:trPr>
        <w:tc>
          <w:tcPr>
            <w:tcW w:w="2166" w:type="dxa"/>
            <w:shd w:val="clear" w:color="auto" w:fill="FFFFFF"/>
            <w:vAlign w:val="center"/>
          </w:tcPr>
          <w:p w14:paraId="00EFCF80" w14:textId="77777777" w:rsidR="00F10F75" w:rsidRPr="00DD682A" w:rsidRDefault="00F10F75" w:rsidP="00956E3D">
            <w:pPr>
              <w:pStyle w:val="tdtabletext"/>
            </w:pPr>
            <w:r w:rsidRPr="00DD682A">
              <w:t>Снимок экрана</w:t>
            </w:r>
          </w:p>
        </w:tc>
        <w:tc>
          <w:tcPr>
            <w:tcW w:w="7916" w:type="dxa"/>
            <w:shd w:val="clear" w:color="auto" w:fill="FFFFFF"/>
            <w:vAlign w:val="center"/>
          </w:tcPr>
          <w:p w14:paraId="0AF81B93" w14:textId="77777777" w:rsidR="00F10F75" w:rsidRPr="00DD682A" w:rsidRDefault="00F10F75" w:rsidP="00956E3D">
            <w:pPr>
              <w:pStyle w:val="tdtabletext"/>
            </w:pPr>
            <w:r w:rsidRPr="00DD682A">
              <w:t>Скриншот приложения, на момент формирования отчета.</w:t>
            </w:r>
          </w:p>
        </w:tc>
      </w:tr>
      <w:tr w:rsidR="00F10F75" w:rsidRPr="00DD682A" w14:paraId="5814DB4B" w14:textId="77777777" w:rsidTr="00956E3D">
        <w:trPr>
          <w:trHeight w:hRule="exact" w:val="1120"/>
          <w:jc w:val="center"/>
        </w:trPr>
        <w:tc>
          <w:tcPr>
            <w:tcW w:w="2166" w:type="dxa"/>
            <w:shd w:val="clear" w:color="auto" w:fill="FFFFFF"/>
          </w:tcPr>
          <w:p w14:paraId="0AD4090C" w14:textId="77777777" w:rsidR="00F10F75" w:rsidRPr="00DD682A" w:rsidRDefault="00F10F75" w:rsidP="00956E3D">
            <w:pPr>
              <w:pStyle w:val="tdtabletext"/>
            </w:pPr>
            <w:r w:rsidRPr="00DD682A">
              <w:t>Включить полный дамп процесса</w:t>
            </w:r>
          </w:p>
        </w:tc>
        <w:tc>
          <w:tcPr>
            <w:tcW w:w="7916" w:type="dxa"/>
            <w:shd w:val="clear" w:color="auto" w:fill="FFFFFF"/>
            <w:vAlign w:val="center"/>
          </w:tcPr>
          <w:p w14:paraId="036BC297" w14:textId="77777777" w:rsidR="00F10F75" w:rsidRPr="00DD682A" w:rsidRDefault="00F10F75" w:rsidP="00956E3D">
            <w:pPr>
              <w:pStyle w:val="tdtabletext"/>
            </w:pPr>
            <w:r w:rsidRPr="00DD682A">
              <w:t>В отчет об ошибках попадет дамп процесса среды разра</w:t>
            </w:r>
            <w:r w:rsidRPr="00DD682A">
              <w:softHyphen/>
              <w:t>ботки. Рекомендуется выполнять в случае, если есть подозре</w:t>
            </w:r>
            <w:r w:rsidRPr="00DD682A">
              <w:softHyphen/>
              <w:t>ние на ошибку, возникающую при взаимодействии различ</w:t>
            </w:r>
            <w:r w:rsidRPr="00DD682A">
              <w:softHyphen/>
              <w:t>ных приложений.</w:t>
            </w:r>
          </w:p>
        </w:tc>
      </w:tr>
      <w:tr w:rsidR="00F10F75" w:rsidRPr="00DD682A" w14:paraId="1668DE57" w14:textId="77777777" w:rsidTr="00956E3D">
        <w:trPr>
          <w:trHeight w:hRule="exact" w:val="866"/>
          <w:jc w:val="center"/>
        </w:trPr>
        <w:tc>
          <w:tcPr>
            <w:tcW w:w="2166" w:type="dxa"/>
            <w:shd w:val="clear" w:color="auto" w:fill="FFFFFF"/>
            <w:vAlign w:val="center"/>
          </w:tcPr>
          <w:p w14:paraId="332DAE2E" w14:textId="77777777" w:rsidR="00F10F75" w:rsidRPr="00DD682A" w:rsidRDefault="00F10F75" w:rsidP="00956E3D">
            <w:pPr>
              <w:pStyle w:val="tdtabletext"/>
            </w:pPr>
            <w:r w:rsidRPr="00DD682A">
              <w:t>Включить данные из MS4DService</w:t>
            </w:r>
          </w:p>
        </w:tc>
        <w:tc>
          <w:tcPr>
            <w:tcW w:w="7916" w:type="dxa"/>
            <w:shd w:val="clear" w:color="auto" w:fill="FFFFFF"/>
            <w:vAlign w:val="center"/>
          </w:tcPr>
          <w:p w14:paraId="7A7FDDB2" w14:textId="77777777" w:rsidR="00F10F75" w:rsidRPr="00DD682A" w:rsidRDefault="00F10F75" w:rsidP="00956E3D">
            <w:pPr>
              <w:pStyle w:val="tdtabletext"/>
            </w:pPr>
            <w:r w:rsidRPr="00DD682A">
              <w:t>Если флаг установлен, то в лог будет включена отладочная информация среды исполнения, к которой была подключена среда разработки.</w:t>
            </w:r>
          </w:p>
        </w:tc>
      </w:tr>
      <w:tr w:rsidR="00F10F75" w:rsidRPr="00DD682A" w14:paraId="36F58329" w14:textId="77777777" w:rsidTr="00F8418D">
        <w:trPr>
          <w:trHeight w:hRule="exact" w:val="1346"/>
          <w:jc w:val="center"/>
        </w:trPr>
        <w:tc>
          <w:tcPr>
            <w:tcW w:w="2166" w:type="dxa"/>
            <w:shd w:val="clear" w:color="auto" w:fill="FFFFFF"/>
          </w:tcPr>
          <w:p w14:paraId="50268001" w14:textId="77777777" w:rsidR="00F10F75" w:rsidRPr="00DD682A" w:rsidRDefault="00F10F75" w:rsidP="00956E3D">
            <w:pPr>
              <w:pStyle w:val="tdtabletext"/>
            </w:pPr>
            <w:r w:rsidRPr="00DD682A">
              <w:t>Папка</w:t>
            </w:r>
            <w:r w:rsidRPr="00DD682A">
              <w:tab/>
              <w:t>для сохранения отчета</w:t>
            </w:r>
          </w:p>
        </w:tc>
        <w:tc>
          <w:tcPr>
            <w:tcW w:w="7916" w:type="dxa"/>
            <w:shd w:val="clear" w:color="auto" w:fill="FFFFFF"/>
            <w:vAlign w:val="center"/>
          </w:tcPr>
          <w:p w14:paraId="70097C61" w14:textId="77777777" w:rsidR="00F10F75" w:rsidRPr="00DD682A" w:rsidRDefault="00F10F75" w:rsidP="00956E3D">
            <w:pPr>
              <w:pStyle w:val="tdtabletext"/>
            </w:pPr>
            <w:r w:rsidRPr="00DD682A">
              <w:t xml:space="preserve">Задается папка, где сформируется отчет. По умолчанию это: </w:t>
            </w:r>
            <w:proofErr w:type="gramStart"/>
            <w:r w:rsidRPr="00DD682A">
              <w:t>С:</w:t>
            </w:r>
            <w:r w:rsidRPr="00DD682A">
              <w:rPr>
                <w:lang w:val="en-US"/>
              </w:rPr>
              <w:t>Users</w:t>
            </w:r>
            <w:proofErr w:type="gramEnd"/>
            <w:r w:rsidRPr="00DD682A">
              <w:t>[имя пользователя]\</w:t>
            </w:r>
            <w:proofErr w:type="spellStart"/>
            <w:r w:rsidRPr="00DD682A">
              <w:rPr>
                <w:lang w:val="en-US"/>
              </w:rPr>
              <w:t>AppData</w:t>
            </w:r>
            <w:proofErr w:type="spellEnd"/>
            <w:r w:rsidRPr="00DD682A">
              <w:t>\</w:t>
            </w:r>
            <w:r w:rsidRPr="00DD682A">
              <w:rPr>
                <w:lang w:val="en-US"/>
              </w:rPr>
              <w:t>Roaming</w:t>
            </w:r>
            <w:r w:rsidRPr="00DD682A">
              <w:t>\</w:t>
            </w:r>
            <w:proofErr w:type="spellStart"/>
            <w:r w:rsidRPr="00DD682A">
              <w:rPr>
                <w:lang w:val="en-US"/>
              </w:rPr>
              <w:t>InSAT</w:t>
            </w:r>
            <w:proofErr w:type="spellEnd"/>
            <w:r w:rsidRPr="00DD682A">
              <w:t>\</w:t>
            </w:r>
            <w:r w:rsidRPr="00DD682A">
              <w:rPr>
                <w:lang w:val="en-US"/>
              </w:rPr>
              <w:t>MasterSCADA</w:t>
            </w:r>
            <w:r w:rsidRPr="00DD682A">
              <w:t>4</w:t>
            </w:r>
            <w:proofErr w:type="spellStart"/>
            <w:r w:rsidRPr="00DD682A">
              <w:rPr>
                <w:lang w:val="en-US"/>
              </w:rPr>
              <w:t>DBeta</w:t>
            </w:r>
            <w:proofErr w:type="spellEnd"/>
            <w:r w:rsidRPr="00DD682A">
              <w:t>\</w:t>
            </w:r>
            <w:proofErr w:type="spellStart"/>
            <w:r w:rsidRPr="00DD682A">
              <w:rPr>
                <w:lang w:val="en-US"/>
              </w:rPr>
              <w:t>ErrorReports</w:t>
            </w:r>
            <w:proofErr w:type="spellEnd"/>
            <w:r w:rsidRPr="00DD682A">
              <w:t>.</w:t>
            </w:r>
          </w:p>
        </w:tc>
      </w:tr>
      <w:tr w:rsidR="00F10F75" w:rsidRPr="00DD682A" w14:paraId="0766673A" w14:textId="77777777" w:rsidTr="00F8418D">
        <w:trPr>
          <w:trHeight w:hRule="exact" w:val="2212"/>
          <w:jc w:val="center"/>
        </w:trPr>
        <w:tc>
          <w:tcPr>
            <w:tcW w:w="2166" w:type="dxa"/>
            <w:shd w:val="clear" w:color="auto" w:fill="FFFFFF"/>
          </w:tcPr>
          <w:p w14:paraId="03B5815B" w14:textId="77777777" w:rsidR="00F10F75" w:rsidRPr="00DD682A" w:rsidRDefault="00F10F75" w:rsidP="00956E3D">
            <w:pPr>
              <w:pStyle w:val="tdtabletext"/>
            </w:pPr>
            <w:r w:rsidRPr="00DD682A">
              <w:t>Комментарий пользователя</w:t>
            </w:r>
          </w:p>
        </w:tc>
        <w:tc>
          <w:tcPr>
            <w:tcW w:w="7916" w:type="dxa"/>
            <w:shd w:val="clear" w:color="auto" w:fill="FFFFFF"/>
            <w:vAlign w:val="center"/>
          </w:tcPr>
          <w:p w14:paraId="65304225" w14:textId="77777777" w:rsidR="00F10F75" w:rsidRPr="00DD682A" w:rsidRDefault="00F10F75" w:rsidP="00956E3D">
            <w:pPr>
              <w:pStyle w:val="tdtabletext"/>
            </w:pPr>
            <w:r w:rsidRPr="00DD682A">
              <w:t>Рекомендуется дополнять отчет об ошибках комментарием. Комментарий должен содержать ответы на следующие во</w:t>
            </w:r>
            <w:r w:rsidRPr="00DD682A">
              <w:softHyphen/>
              <w:t>просы: что разработчик проекта хотел сделать? что разработ</w:t>
            </w:r>
            <w:r w:rsidRPr="00DD682A">
              <w:softHyphen/>
              <w:t>чик проекта сделал для того, чтобы решить поставленную за</w:t>
            </w:r>
            <w:r w:rsidRPr="00DD682A">
              <w:softHyphen/>
              <w:t>дачу? какой результат разработчик проекта получил в итоге?</w:t>
            </w:r>
          </w:p>
        </w:tc>
      </w:tr>
      <w:tr w:rsidR="00F10F75" w:rsidRPr="00DD682A" w14:paraId="3B8E8D93" w14:textId="77777777" w:rsidTr="00D7727C">
        <w:trPr>
          <w:trHeight w:hRule="exact" w:val="1706"/>
          <w:jc w:val="center"/>
        </w:trPr>
        <w:tc>
          <w:tcPr>
            <w:tcW w:w="2166" w:type="dxa"/>
            <w:shd w:val="clear" w:color="auto" w:fill="FFFFFF"/>
          </w:tcPr>
          <w:p w14:paraId="7E92D11E" w14:textId="77777777" w:rsidR="00F10F75" w:rsidRPr="00DD682A" w:rsidRDefault="00F10F75" w:rsidP="00956E3D">
            <w:pPr>
              <w:pStyle w:val="tdtabletext"/>
            </w:pPr>
            <w:r w:rsidRPr="00DD682A">
              <w:t>Сформировать отчет</w:t>
            </w:r>
          </w:p>
        </w:tc>
        <w:tc>
          <w:tcPr>
            <w:tcW w:w="7916" w:type="dxa"/>
            <w:shd w:val="clear" w:color="auto" w:fill="FFFFFF"/>
            <w:vAlign w:val="center"/>
          </w:tcPr>
          <w:p w14:paraId="616D5CD0" w14:textId="77777777" w:rsidR="00F10F75" w:rsidRPr="00DD682A" w:rsidRDefault="00F10F75" w:rsidP="00956E3D">
            <w:pPr>
              <w:pStyle w:val="tdtabletext"/>
            </w:pPr>
            <w:r w:rsidRPr="00DD682A">
              <w:t>После нажатия на эту кнопку отчет сформируется в указан</w:t>
            </w:r>
            <w:r w:rsidRPr="00DD682A">
              <w:softHyphen/>
              <w:t>ной папке. Имя отчета будет совпадать с датой и временем, когда он был сформирован. После окончания формирования появится диалоговое окно, в котором можно перейти к папке с отчетом, либо скопировать путь к папке в буфер обмена.</w:t>
            </w:r>
          </w:p>
        </w:tc>
      </w:tr>
      <w:tr w:rsidR="00F10F75" w:rsidRPr="00DD682A" w14:paraId="6C88B6DA" w14:textId="77777777" w:rsidTr="00956E3D">
        <w:trPr>
          <w:trHeight w:hRule="exact" w:val="395"/>
          <w:jc w:val="center"/>
        </w:trPr>
        <w:tc>
          <w:tcPr>
            <w:tcW w:w="2166" w:type="dxa"/>
            <w:shd w:val="clear" w:color="auto" w:fill="FFFFFF"/>
            <w:vAlign w:val="bottom"/>
          </w:tcPr>
          <w:p w14:paraId="66DA1D76" w14:textId="77777777" w:rsidR="00F10F75" w:rsidRPr="00DD682A" w:rsidRDefault="00F10F75" w:rsidP="00956E3D">
            <w:pPr>
              <w:pStyle w:val="tdtabletext"/>
            </w:pPr>
            <w:r w:rsidRPr="00DD682A">
              <w:t>Отмена</w:t>
            </w:r>
          </w:p>
        </w:tc>
        <w:tc>
          <w:tcPr>
            <w:tcW w:w="7916" w:type="dxa"/>
            <w:shd w:val="clear" w:color="auto" w:fill="FFFFFF"/>
            <w:vAlign w:val="bottom"/>
          </w:tcPr>
          <w:p w14:paraId="58A928A2" w14:textId="77777777" w:rsidR="00F10F75" w:rsidRPr="00DD682A" w:rsidRDefault="00F10F75" w:rsidP="00956E3D">
            <w:pPr>
              <w:pStyle w:val="tdtabletext"/>
            </w:pPr>
            <w:r w:rsidRPr="00DD682A">
              <w:t>Отменяет формирование отчета и закрывает окно.</w:t>
            </w:r>
          </w:p>
        </w:tc>
      </w:tr>
    </w:tbl>
    <w:p w14:paraId="53DBA787" w14:textId="77777777" w:rsidR="00F10F75" w:rsidRPr="00DD682A" w:rsidRDefault="00F10F75" w:rsidP="00A413BC">
      <w:pPr>
        <w:pStyle w:val="tdtoccaptionlevel2"/>
        <w:numPr>
          <w:ilvl w:val="1"/>
          <w:numId w:val="16"/>
        </w:numPr>
        <w:spacing w:line="240" w:lineRule="auto"/>
        <w:ind w:firstLine="567"/>
      </w:pPr>
      <w:bookmarkStart w:id="117" w:name="_Toc108723124"/>
      <w:bookmarkStart w:id="118" w:name="_Toc109641966"/>
      <w:r w:rsidRPr="00DD682A">
        <w:t>Восстановление работы узла</w:t>
      </w:r>
      <w:bookmarkEnd w:id="117"/>
      <w:bookmarkEnd w:id="118"/>
    </w:p>
    <w:p w14:paraId="2CB6DA42" w14:textId="77777777" w:rsidR="00F10F75" w:rsidRPr="00DD682A" w:rsidRDefault="00F10F75" w:rsidP="00F10F75">
      <w:pPr>
        <w:pStyle w:val="tdtext"/>
      </w:pPr>
      <w:r w:rsidRPr="00DD682A">
        <w:t>Работу проекта в среде исполнения обеспечивают три процесса:</w:t>
      </w:r>
    </w:p>
    <w:p w14:paraId="7DDFE53F" w14:textId="77777777" w:rsidR="00F10F75" w:rsidRPr="00DD682A" w:rsidRDefault="00F10F75" w:rsidP="00A413BC">
      <w:pPr>
        <w:pStyle w:val="tdunorderedlistlevel1"/>
        <w:numPr>
          <w:ilvl w:val="0"/>
          <w:numId w:val="14"/>
        </w:numPr>
        <w:spacing w:after="120" w:line="240" w:lineRule="auto"/>
        <w:ind w:left="567" w:firstLine="0"/>
      </w:pPr>
      <w:r w:rsidRPr="00DD682A">
        <w:t>mplc - основной процесс исполнительной системы;</w:t>
      </w:r>
    </w:p>
    <w:p w14:paraId="116AA8D6" w14:textId="77777777" w:rsidR="00F10F75" w:rsidRPr="00DD682A" w:rsidRDefault="00F10F75" w:rsidP="00A413BC">
      <w:pPr>
        <w:pStyle w:val="tdunorderedlistlevel1"/>
        <w:numPr>
          <w:ilvl w:val="0"/>
          <w:numId w:val="14"/>
        </w:numPr>
        <w:spacing w:after="120" w:line="240" w:lineRule="auto"/>
        <w:ind w:left="567" w:firstLine="0"/>
      </w:pPr>
      <w:r w:rsidRPr="00DD682A">
        <w:t>nginx - процесс веб-сервера;</w:t>
      </w:r>
    </w:p>
    <w:p w14:paraId="43DBD277" w14:textId="77777777" w:rsidR="00F10F75" w:rsidRPr="00DD682A" w:rsidRDefault="00F10F75" w:rsidP="00A413BC">
      <w:pPr>
        <w:pStyle w:val="tdunorderedlistlevel1"/>
        <w:numPr>
          <w:ilvl w:val="0"/>
          <w:numId w:val="14"/>
        </w:numPr>
        <w:spacing w:after="120" w:line="240" w:lineRule="auto"/>
        <w:ind w:left="567" w:firstLine="0"/>
      </w:pPr>
      <w:r w:rsidRPr="00DD682A">
        <w:t>node_ms4d - процесс генератора отчетов.</w:t>
      </w:r>
    </w:p>
    <w:p w14:paraId="6325E5F6" w14:textId="77777777" w:rsidR="00F10F75" w:rsidRPr="00DD682A" w:rsidRDefault="00F10F75" w:rsidP="00F10F75">
      <w:pPr>
        <w:pStyle w:val="tdtext"/>
      </w:pPr>
      <w:r w:rsidRPr="00DD682A">
        <w:t xml:space="preserve">Исполнительная система имеет средства самодиагностики, для реализации которых запускается еще один процесс – </w:t>
      </w:r>
      <w:proofErr w:type="spellStart"/>
      <w:r w:rsidRPr="00DD682A">
        <w:t>mplc_servi</w:t>
      </w:r>
      <w:proofErr w:type="spellEnd"/>
      <w:r w:rsidRPr="00DD682A">
        <w:rPr>
          <w:lang w:val="en-US"/>
        </w:rPr>
        <w:t>c</w:t>
      </w:r>
      <w:r w:rsidRPr="00DD682A">
        <w:t xml:space="preserve">e, контролирующий работу </w:t>
      </w:r>
      <w:r w:rsidRPr="00DD682A">
        <w:lastRenderedPageBreak/>
        <w:t xml:space="preserve">основного процесса. В случае если процесс mplc завершается в результате ошибки, то процесс </w:t>
      </w:r>
      <w:proofErr w:type="spellStart"/>
      <w:r w:rsidRPr="00DD682A">
        <w:t>mpl</w:t>
      </w:r>
      <w:proofErr w:type="spellEnd"/>
      <w:r w:rsidRPr="00DD682A">
        <w:rPr>
          <w:lang w:val="en-US"/>
        </w:rPr>
        <w:t>c</w:t>
      </w:r>
      <w:r w:rsidRPr="00DD682A">
        <w:t>_</w:t>
      </w:r>
      <w:proofErr w:type="spellStart"/>
      <w:r w:rsidRPr="00DD682A">
        <w:t>serv</w:t>
      </w:r>
      <w:proofErr w:type="spellEnd"/>
      <w:r w:rsidRPr="00DD682A">
        <w:rPr>
          <w:lang w:val="en-US"/>
        </w:rPr>
        <w:t>ice</w:t>
      </w:r>
      <w:r w:rsidRPr="00DD682A">
        <w:t xml:space="preserve"> перезапускает его. Если используется отдельный инсталлятор среды исполнения для Windows, то вместо </w:t>
      </w:r>
      <w:proofErr w:type="spellStart"/>
      <w:r w:rsidRPr="00DD682A">
        <w:t>mplc_service</w:t>
      </w:r>
      <w:proofErr w:type="spellEnd"/>
      <w:r w:rsidRPr="00DD682A">
        <w:t xml:space="preserve"> при старте компьютера запускается Windows-служба MS4DService.WinService.exe, а при вводе логина пользователя за-пускается MS4DMonitor.exe для управления работой сервиса.</w:t>
      </w:r>
    </w:p>
    <w:p w14:paraId="3FF3FA30" w14:textId="77777777" w:rsidR="00F10F75" w:rsidRPr="00DD682A" w:rsidRDefault="00F10F75" w:rsidP="00F10F75">
      <w:pPr>
        <w:pStyle w:val="tdtext"/>
      </w:pPr>
      <w:r w:rsidRPr="00DD682A">
        <w:t>При потере связи со средой исполнения клиент визуализации сообщит оператору об ошибке.</w:t>
      </w:r>
    </w:p>
    <w:p w14:paraId="0DD1EBE4" w14:textId="77777777" w:rsidR="00F10F75" w:rsidRPr="00DD682A" w:rsidRDefault="00F10F75" w:rsidP="00F10F75">
      <w:pPr>
        <w:pStyle w:val="tdtext"/>
      </w:pPr>
      <w:r w:rsidRPr="00DD682A">
        <w:t xml:space="preserve">После восстановления связи с узлом, клиент визуализации </w:t>
      </w:r>
      <w:proofErr w:type="spellStart"/>
      <w:r w:rsidRPr="00DD682A">
        <w:t>переподключится</w:t>
      </w:r>
      <w:proofErr w:type="spellEnd"/>
      <w:r w:rsidRPr="00DD682A">
        <w:t xml:space="preserve"> к среде исполнения автоматически.</w:t>
      </w:r>
    </w:p>
    <w:p w14:paraId="4953453F" w14:textId="77777777" w:rsidR="00F10F75" w:rsidRPr="00DD682A" w:rsidRDefault="00F10F75" w:rsidP="00F10F75">
      <w:pPr>
        <w:pStyle w:val="tdtext"/>
      </w:pPr>
      <w:r w:rsidRPr="00DD682A">
        <w:t xml:space="preserve">Управлять работой процессов среды исполнения можно при помощи </w:t>
      </w:r>
      <w:r w:rsidRPr="00DD682A">
        <w:rPr>
          <w:lang w:val="en-US"/>
        </w:rPr>
        <w:t>SibMir</w:t>
      </w:r>
      <w:r w:rsidRPr="00DD682A">
        <w:t xml:space="preserve"> SCADA монитор.</w:t>
      </w:r>
    </w:p>
    <w:p w14:paraId="1A945D4D" w14:textId="77777777" w:rsidR="00F10F75" w:rsidRPr="00DD682A" w:rsidRDefault="00F10F75" w:rsidP="00F10F75">
      <w:pPr>
        <w:pStyle w:val="tdtocunorderedcaption"/>
      </w:pPr>
      <w:bookmarkStart w:id="119" w:name="_Toc108723125"/>
      <w:bookmarkStart w:id="120" w:name="_Toc109641967"/>
      <w:r w:rsidRPr="00DD682A">
        <w:lastRenderedPageBreak/>
        <w:t>Перечень принятых сокращений</w:t>
      </w:r>
      <w:bookmarkEnd w:id="116"/>
      <w:bookmarkEnd w:id="119"/>
      <w:bookmarkEnd w:id="120"/>
    </w:p>
    <w:tbl>
      <w:tblPr>
        <w:tblW w:w="499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33"/>
        <w:gridCol w:w="7409"/>
      </w:tblGrid>
      <w:tr w:rsidR="00F10F75" w:rsidRPr="00DD682A" w14:paraId="5A4CEA7D" w14:textId="77777777" w:rsidTr="00F10F75">
        <w:tc>
          <w:tcPr>
            <w:tcW w:w="1933" w:type="dxa"/>
          </w:tcPr>
          <w:p w14:paraId="48CC1D87" w14:textId="77777777" w:rsidR="00F10F75" w:rsidRPr="00DD682A" w:rsidRDefault="00F10F75" w:rsidP="00956E3D">
            <w:pPr>
              <w:pStyle w:val="tdtabletext"/>
            </w:pPr>
            <w:r w:rsidRPr="00DD682A">
              <w:rPr>
                <w:lang w:val="en-US"/>
              </w:rPr>
              <w:t>SCADA</w:t>
            </w:r>
          </w:p>
        </w:tc>
        <w:tc>
          <w:tcPr>
            <w:tcW w:w="7409" w:type="dxa"/>
          </w:tcPr>
          <w:p w14:paraId="5995939E" w14:textId="77777777" w:rsidR="00F10F75" w:rsidRPr="00DD682A" w:rsidRDefault="00F10F75" w:rsidP="00956E3D">
            <w:pPr>
              <w:pStyle w:val="tdtabletext"/>
            </w:pPr>
            <w:r w:rsidRPr="00DD682A">
              <w:rPr>
                <w:lang w:val="en-US"/>
              </w:rPr>
              <w:t>Supervisory</w:t>
            </w:r>
            <w:r w:rsidRPr="00DD682A">
              <w:t xml:space="preserve"> </w:t>
            </w:r>
            <w:r w:rsidRPr="00DD682A">
              <w:rPr>
                <w:lang w:val="en-US"/>
              </w:rPr>
              <w:t>Control</w:t>
            </w:r>
            <w:r w:rsidRPr="00DD682A">
              <w:t xml:space="preserve"> </w:t>
            </w:r>
            <w:proofErr w:type="gramStart"/>
            <w:r w:rsidRPr="00DD682A">
              <w:rPr>
                <w:lang w:val="en-US"/>
              </w:rPr>
              <w:t>And</w:t>
            </w:r>
            <w:proofErr w:type="gramEnd"/>
            <w:r w:rsidRPr="00DD682A">
              <w:t xml:space="preserve"> </w:t>
            </w:r>
            <w:r w:rsidRPr="00DD682A">
              <w:rPr>
                <w:lang w:val="en-US"/>
              </w:rPr>
              <w:t>Data</w:t>
            </w:r>
            <w:r w:rsidRPr="00DD682A">
              <w:t xml:space="preserve"> </w:t>
            </w:r>
            <w:r w:rsidRPr="00DD682A">
              <w:rPr>
                <w:lang w:val="en-US"/>
              </w:rPr>
              <w:t>Acquisition</w:t>
            </w:r>
            <w:r w:rsidRPr="00DD682A">
              <w:t>, диспетчерское управление и сбор данных;</w:t>
            </w:r>
          </w:p>
        </w:tc>
      </w:tr>
      <w:tr w:rsidR="00F10F75" w:rsidRPr="00DD682A" w14:paraId="472CE0A7" w14:textId="77777777" w:rsidTr="00F10F75">
        <w:tc>
          <w:tcPr>
            <w:tcW w:w="1933" w:type="dxa"/>
          </w:tcPr>
          <w:p w14:paraId="53CCB24C" w14:textId="77777777" w:rsidR="00F10F75" w:rsidRPr="00DD682A" w:rsidRDefault="00F10F75" w:rsidP="00956E3D">
            <w:pPr>
              <w:pStyle w:val="tdtabletext"/>
              <w:rPr>
                <w:lang w:val="en-US"/>
              </w:rPr>
            </w:pPr>
            <w:r w:rsidRPr="00DD682A">
              <w:t>HMI</w:t>
            </w:r>
          </w:p>
        </w:tc>
        <w:tc>
          <w:tcPr>
            <w:tcW w:w="7409" w:type="dxa"/>
          </w:tcPr>
          <w:p w14:paraId="6EE0F53C" w14:textId="77777777" w:rsidR="00F10F75" w:rsidRPr="00DD682A" w:rsidRDefault="00F10F75" w:rsidP="00956E3D">
            <w:pPr>
              <w:pStyle w:val="tdtabletext"/>
            </w:pPr>
            <w:r w:rsidRPr="00DD682A">
              <w:t>Человеко-машинный интерфейс;</w:t>
            </w:r>
          </w:p>
        </w:tc>
      </w:tr>
      <w:tr w:rsidR="00F10F75" w:rsidRPr="00DD682A" w14:paraId="33182843" w14:textId="77777777" w:rsidTr="00F10F75">
        <w:tc>
          <w:tcPr>
            <w:tcW w:w="1933" w:type="dxa"/>
          </w:tcPr>
          <w:p w14:paraId="1FB34933" w14:textId="77777777" w:rsidR="00F10F75" w:rsidRPr="00DD682A" w:rsidRDefault="00F10F75" w:rsidP="00956E3D">
            <w:pPr>
              <w:pStyle w:val="tdtabletext"/>
            </w:pPr>
            <w:r w:rsidRPr="00DD682A">
              <w:t>АСУ</w:t>
            </w:r>
          </w:p>
        </w:tc>
        <w:tc>
          <w:tcPr>
            <w:tcW w:w="7409" w:type="dxa"/>
          </w:tcPr>
          <w:p w14:paraId="3C0BFDE6" w14:textId="77777777" w:rsidR="00F10F75" w:rsidRPr="00DD682A" w:rsidRDefault="00F10F75" w:rsidP="00956E3D">
            <w:pPr>
              <w:pStyle w:val="tdtabletext"/>
            </w:pPr>
            <w:r w:rsidRPr="00DD682A">
              <w:t>Автоматизированная система управления;</w:t>
            </w:r>
          </w:p>
        </w:tc>
      </w:tr>
      <w:tr w:rsidR="00F10F75" w:rsidRPr="00DD682A" w14:paraId="02607682" w14:textId="77777777" w:rsidTr="00F10F75">
        <w:tc>
          <w:tcPr>
            <w:tcW w:w="1933" w:type="dxa"/>
          </w:tcPr>
          <w:p w14:paraId="40CD65A9" w14:textId="77777777" w:rsidR="00F10F75" w:rsidRPr="00DD682A" w:rsidRDefault="00F10F75" w:rsidP="00956E3D">
            <w:pPr>
              <w:pStyle w:val="tdtabletext"/>
            </w:pPr>
            <w:r w:rsidRPr="00DD682A">
              <w:t>АСУ ТП</w:t>
            </w:r>
          </w:p>
        </w:tc>
        <w:tc>
          <w:tcPr>
            <w:tcW w:w="7409" w:type="dxa"/>
          </w:tcPr>
          <w:p w14:paraId="22C1DDA3" w14:textId="77777777" w:rsidR="00F10F75" w:rsidRPr="00DD682A" w:rsidRDefault="00F10F75" w:rsidP="00956E3D">
            <w:pPr>
              <w:pStyle w:val="tdtabletext"/>
            </w:pPr>
            <w:r w:rsidRPr="00DD682A">
              <w:t>Автоматизированная система управления технологическим процессом;</w:t>
            </w:r>
          </w:p>
        </w:tc>
      </w:tr>
      <w:tr w:rsidR="00F10F75" w:rsidRPr="00DD682A" w14:paraId="517E3DBC" w14:textId="77777777" w:rsidTr="00F10F75">
        <w:tc>
          <w:tcPr>
            <w:tcW w:w="1933" w:type="dxa"/>
          </w:tcPr>
          <w:p w14:paraId="49AF06DC" w14:textId="77777777" w:rsidR="00F10F75" w:rsidRPr="00DD682A" w:rsidRDefault="00F10F75" w:rsidP="00956E3D">
            <w:pPr>
              <w:pStyle w:val="tdtabletext"/>
            </w:pPr>
            <w:r w:rsidRPr="00DD682A">
              <w:t>PLC (ПЛК)</w:t>
            </w:r>
          </w:p>
        </w:tc>
        <w:tc>
          <w:tcPr>
            <w:tcW w:w="7409" w:type="dxa"/>
          </w:tcPr>
          <w:p w14:paraId="5AA6F127" w14:textId="77777777" w:rsidR="00F10F75" w:rsidRPr="00DD682A" w:rsidRDefault="00F10F75" w:rsidP="00956E3D">
            <w:pPr>
              <w:pStyle w:val="tdtabletext"/>
            </w:pPr>
            <w:r w:rsidRPr="00DD682A">
              <w:t>Программируемый логический контроллер;</w:t>
            </w:r>
          </w:p>
        </w:tc>
      </w:tr>
      <w:tr w:rsidR="00F10F75" w:rsidRPr="00DD682A" w14:paraId="5D72B331" w14:textId="77777777" w:rsidTr="00F10F75">
        <w:tc>
          <w:tcPr>
            <w:tcW w:w="1933" w:type="dxa"/>
          </w:tcPr>
          <w:p w14:paraId="73132398" w14:textId="77777777" w:rsidR="00F10F75" w:rsidRPr="00DD682A" w:rsidRDefault="00F10F75" w:rsidP="00956E3D">
            <w:pPr>
              <w:pStyle w:val="tdtabletext"/>
            </w:pPr>
            <w:r w:rsidRPr="00DD682A">
              <w:t>БД</w:t>
            </w:r>
          </w:p>
        </w:tc>
        <w:tc>
          <w:tcPr>
            <w:tcW w:w="7409" w:type="dxa"/>
          </w:tcPr>
          <w:p w14:paraId="4049774E" w14:textId="77777777" w:rsidR="00F10F75" w:rsidRPr="00DD682A" w:rsidRDefault="00F10F75" w:rsidP="00956E3D">
            <w:pPr>
              <w:pStyle w:val="tdtabletext"/>
            </w:pPr>
            <w:r w:rsidRPr="00DD682A">
              <w:t>База данных;</w:t>
            </w:r>
          </w:p>
        </w:tc>
      </w:tr>
      <w:tr w:rsidR="00F10F75" w:rsidRPr="00DD682A" w14:paraId="5C020CD0" w14:textId="77777777" w:rsidTr="00F10F75">
        <w:tc>
          <w:tcPr>
            <w:tcW w:w="1933" w:type="dxa"/>
          </w:tcPr>
          <w:p w14:paraId="14514010" w14:textId="77777777" w:rsidR="00F10F75" w:rsidRPr="00DD682A" w:rsidRDefault="00F10F75" w:rsidP="00956E3D">
            <w:pPr>
              <w:pStyle w:val="tdtabletext"/>
            </w:pPr>
            <w:r w:rsidRPr="00DD682A">
              <w:t>OPC DA</w:t>
            </w:r>
          </w:p>
        </w:tc>
        <w:tc>
          <w:tcPr>
            <w:tcW w:w="7409" w:type="dxa"/>
          </w:tcPr>
          <w:p w14:paraId="0C135073" w14:textId="77777777" w:rsidR="00F10F75" w:rsidRPr="00DD682A" w:rsidRDefault="00F10F75" w:rsidP="00956E3D">
            <w:pPr>
              <w:pStyle w:val="tdtabletext"/>
            </w:pPr>
            <w:r w:rsidRPr="00DD682A">
              <w:t xml:space="preserve">Унифицированная технология получения текущих данных из OPC- серверов. Базируется на DCOM (OPC – OLE </w:t>
            </w:r>
            <w:proofErr w:type="spellStart"/>
            <w:r w:rsidRPr="00DD682A">
              <w:t>for</w:t>
            </w:r>
            <w:proofErr w:type="spellEnd"/>
            <w:r w:rsidRPr="00DD682A">
              <w:t xml:space="preserve"> </w:t>
            </w:r>
            <w:proofErr w:type="spellStart"/>
            <w:r w:rsidRPr="00DD682A">
              <w:t>Proccess</w:t>
            </w:r>
            <w:proofErr w:type="spellEnd"/>
            <w:r w:rsidRPr="00DD682A">
              <w:t xml:space="preserve"> Control).</w:t>
            </w:r>
          </w:p>
        </w:tc>
      </w:tr>
      <w:tr w:rsidR="00F10F75" w:rsidRPr="00DD682A" w14:paraId="7529B491" w14:textId="77777777" w:rsidTr="00F10F75">
        <w:tc>
          <w:tcPr>
            <w:tcW w:w="1933" w:type="dxa"/>
          </w:tcPr>
          <w:p w14:paraId="55B27AE0" w14:textId="77777777" w:rsidR="00F10F75" w:rsidRPr="00DD682A" w:rsidRDefault="00F10F75" w:rsidP="00956E3D">
            <w:pPr>
              <w:pStyle w:val="tdtabletext"/>
            </w:pPr>
            <w:r w:rsidRPr="00DD682A">
              <w:t>OPC UA</w:t>
            </w:r>
          </w:p>
        </w:tc>
        <w:tc>
          <w:tcPr>
            <w:tcW w:w="7409" w:type="dxa"/>
          </w:tcPr>
          <w:p w14:paraId="3B20D21F" w14:textId="77777777" w:rsidR="00F10F75" w:rsidRPr="00DD682A" w:rsidRDefault="00F10F75" w:rsidP="00956E3D">
            <w:pPr>
              <w:pStyle w:val="tdtabletext"/>
            </w:pPr>
            <w:r w:rsidRPr="00DD682A">
              <w:t>Унифицированная кроссплатформенная технология получения текущих и архивных данных.</w:t>
            </w:r>
          </w:p>
        </w:tc>
      </w:tr>
      <w:bookmarkEnd w:id="1"/>
      <w:bookmarkEnd w:id="3"/>
      <w:bookmarkEnd w:id="4"/>
      <w:bookmarkEnd w:id="5"/>
      <w:bookmarkEnd w:id="6"/>
    </w:tbl>
    <w:p w14:paraId="38752894" w14:textId="77777777" w:rsidR="00F10F75" w:rsidRPr="00DD682A" w:rsidRDefault="00F10F75">
      <w:r w:rsidRPr="00DD682A">
        <w:br w:type="page"/>
      </w:r>
    </w:p>
    <w:tbl>
      <w:tblPr>
        <w:tblW w:w="5607" w:type="pct"/>
        <w:tblInd w:w="-567" w:type="dxa"/>
        <w:tblBorders>
          <w:bottom w:val="single" w:sz="4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149"/>
        <w:gridCol w:w="1148"/>
        <w:gridCol w:w="1151"/>
        <w:gridCol w:w="1149"/>
        <w:gridCol w:w="1056"/>
        <w:gridCol w:w="1117"/>
        <w:gridCol w:w="1302"/>
        <w:gridCol w:w="1047"/>
        <w:gridCol w:w="797"/>
      </w:tblGrid>
      <w:tr w:rsidR="00B6221D" w:rsidRPr="00DD682A" w14:paraId="668F9382" w14:textId="77777777" w:rsidTr="00F10F75">
        <w:trPr>
          <w:trHeight w:val="420"/>
        </w:trPr>
        <w:tc>
          <w:tcPr>
            <w:tcW w:w="10490" w:type="dxa"/>
            <w:gridSpan w:val="10"/>
            <w:vAlign w:val="center"/>
          </w:tcPr>
          <w:p w14:paraId="5A576A22" w14:textId="21E06450" w:rsidR="00B6221D" w:rsidRPr="00DD682A" w:rsidRDefault="00B6221D" w:rsidP="00B6221D">
            <w:pPr>
              <w:jc w:val="center"/>
              <w:rPr>
                <w:rFonts w:ascii="Arial" w:hAnsi="Arial" w:cs="Arial"/>
                <w:b/>
                <w:i/>
              </w:rPr>
            </w:pPr>
            <w:r w:rsidRPr="00DD682A">
              <w:lastRenderedPageBreak/>
              <w:br w:type="page"/>
            </w:r>
            <w:bookmarkStart w:id="121" w:name="_Toc505395422"/>
            <w:r w:rsidRPr="00DD682A">
              <w:rPr>
                <w:rFonts w:ascii="Arial" w:hAnsi="Arial" w:cs="Arial"/>
                <w:b/>
                <w:i/>
              </w:rPr>
              <w:t>Лист регистрации изменений</w:t>
            </w:r>
            <w:bookmarkEnd w:id="121"/>
          </w:p>
        </w:tc>
      </w:tr>
      <w:tr w:rsidR="00B6221D" w:rsidRPr="00DD682A" w14:paraId="140466BC" w14:textId="77777777" w:rsidTr="00F10F75">
        <w:trPr>
          <w:trHeight w:val="414"/>
        </w:trPr>
        <w:tc>
          <w:tcPr>
            <w:tcW w:w="574" w:type="dxa"/>
            <w:vMerge w:val="restart"/>
            <w:vAlign w:val="center"/>
          </w:tcPr>
          <w:p w14:paraId="2D1AD76A" w14:textId="77777777" w:rsidR="00B6221D" w:rsidRPr="00DD682A" w:rsidRDefault="00B6221D" w:rsidP="00B6221D">
            <w:pPr>
              <w:ind w:left="-108" w:right="-10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D682A">
              <w:rPr>
                <w:rFonts w:ascii="Arial" w:hAnsi="Arial" w:cs="Arial"/>
                <w:i/>
                <w:sz w:val="20"/>
                <w:szCs w:val="20"/>
              </w:rPr>
              <w:t>Изм.</w:t>
            </w:r>
          </w:p>
        </w:tc>
        <w:tc>
          <w:tcPr>
            <w:tcW w:w="4597" w:type="dxa"/>
            <w:gridSpan w:val="4"/>
            <w:vAlign w:val="center"/>
          </w:tcPr>
          <w:p w14:paraId="79C6DAA4" w14:textId="77777777" w:rsidR="00B6221D" w:rsidRPr="00DD682A" w:rsidRDefault="00B6221D" w:rsidP="00B62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682A">
              <w:rPr>
                <w:rFonts w:ascii="Arial" w:hAnsi="Arial" w:cs="Arial"/>
                <w:i/>
                <w:sz w:val="20"/>
                <w:szCs w:val="20"/>
              </w:rPr>
              <w:t>Номера листов (страниц)</w:t>
            </w:r>
          </w:p>
        </w:tc>
        <w:tc>
          <w:tcPr>
            <w:tcW w:w="1056" w:type="dxa"/>
            <w:vMerge w:val="restart"/>
            <w:vAlign w:val="center"/>
          </w:tcPr>
          <w:p w14:paraId="5CBEBD50" w14:textId="77777777" w:rsidR="00B6221D" w:rsidRPr="00DD682A" w:rsidRDefault="00B6221D" w:rsidP="00B6221D">
            <w:pPr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682A">
              <w:rPr>
                <w:rFonts w:ascii="Arial" w:hAnsi="Arial" w:cs="Arial"/>
                <w:i/>
                <w:sz w:val="20"/>
                <w:szCs w:val="20"/>
              </w:rPr>
              <w:t xml:space="preserve">Всего листов (страниц) в </w:t>
            </w:r>
            <w:proofErr w:type="gramStart"/>
            <w:r w:rsidRPr="00DD682A">
              <w:rPr>
                <w:rFonts w:ascii="Arial" w:hAnsi="Arial" w:cs="Arial"/>
                <w:i/>
                <w:sz w:val="20"/>
                <w:szCs w:val="20"/>
              </w:rPr>
              <w:t>доку-менте</w:t>
            </w:r>
            <w:proofErr w:type="gramEnd"/>
          </w:p>
        </w:tc>
        <w:tc>
          <w:tcPr>
            <w:tcW w:w="1117" w:type="dxa"/>
            <w:vMerge w:val="restart"/>
            <w:vAlign w:val="center"/>
          </w:tcPr>
          <w:p w14:paraId="1C7189F2" w14:textId="77777777" w:rsidR="00B6221D" w:rsidRPr="00DD682A" w:rsidRDefault="00B6221D" w:rsidP="00B6221D">
            <w:pPr>
              <w:ind w:left="-108" w:right="-10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D682A">
              <w:rPr>
                <w:rFonts w:ascii="Arial" w:hAnsi="Arial" w:cs="Arial"/>
                <w:i/>
                <w:sz w:val="20"/>
                <w:szCs w:val="20"/>
              </w:rPr>
              <w:t xml:space="preserve">Номер </w:t>
            </w:r>
            <w:proofErr w:type="gramStart"/>
            <w:r w:rsidRPr="00DD682A">
              <w:rPr>
                <w:rFonts w:ascii="Arial" w:hAnsi="Arial" w:cs="Arial"/>
                <w:i/>
                <w:sz w:val="20"/>
                <w:szCs w:val="20"/>
              </w:rPr>
              <w:t>доку-мента</w:t>
            </w:r>
            <w:proofErr w:type="gramEnd"/>
          </w:p>
        </w:tc>
        <w:tc>
          <w:tcPr>
            <w:tcW w:w="1302" w:type="dxa"/>
            <w:vMerge w:val="restart"/>
            <w:vAlign w:val="center"/>
          </w:tcPr>
          <w:p w14:paraId="4AC5C143" w14:textId="77777777" w:rsidR="00B6221D" w:rsidRPr="00DD682A" w:rsidRDefault="00B6221D" w:rsidP="00B6221D">
            <w:pPr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682A">
              <w:rPr>
                <w:rFonts w:ascii="Arial" w:hAnsi="Arial" w:cs="Arial"/>
                <w:i/>
                <w:sz w:val="20"/>
                <w:szCs w:val="20"/>
              </w:rPr>
              <w:t xml:space="preserve">Входящий номер </w:t>
            </w:r>
            <w:proofErr w:type="gramStart"/>
            <w:r w:rsidRPr="00DD682A">
              <w:rPr>
                <w:rFonts w:ascii="Arial" w:hAnsi="Arial" w:cs="Arial"/>
                <w:i/>
                <w:sz w:val="20"/>
                <w:szCs w:val="20"/>
              </w:rPr>
              <w:t>сопроводи-тельного</w:t>
            </w:r>
            <w:proofErr w:type="gramEnd"/>
            <w:r w:rsidRPr="00DD682A">
              <w:rPr>
                <w:rFonts w:ascii="Arial" w:hAnsi="Arial" w:cs="Arial"/>
                <w:i/>
                <w:sz w:val="20"/>
                <w:szCs w:val="20"/>
              </w:rPr>
              <w:t xml:space="preserve"> документа и дата</w:t>
            </w:r>
          </w:p>
        </w:tc>
        <w:tc>
          <w:tcPr>
            <w:tcW w:w="1047" w:type="dxa"/>
            <w:vMerge w:val="restart"/>
            <w:vAlign w:val="center"/>
          </w:tcPr>
          <w:p w14:paraId="1F93F199" w14:textId="77777777" w:rsidR="00B6221D" w:rsidRPr="00DD682A" w:rsidRDefault="00B6221D" w:rsidP="00B6221D">
            <w:pPr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682A">
              <w:rPr>
                <w:rFonts w:ascii="Arial" w:hAnsi="Arial" w:cs="Arial"/>
                <w:i/>
                <w:sz w:val="20"/>
                <w:szCs w:val="20"/>
              </w:rPr>
              <w:t>Подпись</w:t>
            </w:r>
          </w:p>
        </w:tc>
        <w:tc>
          <w:tcPr>
            <w:tcW w:w="797" w:type="dxa"/>
            <w:vMerge w:val="restart"/>
            <w:vAlign w:val="center"/>
          </w:tcPr>
          <w:p w14:paraId="09A82E49" w14:textId="77777777" w:rsidR="00B6221D" w:rsidRPr="00DD682A" w:rsidRDefault="00B6221D" w:rsidP="00B6221D">
            <w:pPr>
              <w:ind w:left="-108" w:right="-10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D682A">
              <w:rPr>
                <w:rFonts w:ascii="Arial" w:hAnsi="Arial" w:cs="Arial"/>
                <w:i/>
                <w:sz w:val="20"/>
                <w:szCs w:val="20"/>
              </w:rPr>
              <w:t>Дата</w:t>
            </w:r>
          </w:p>
        </w:tc>
      </w:tr>
      <w:tr w:rsidR="00B6221D" w:rsidRPr="00C02F8D" w14:paraId="44AF124C" w14:textId="77777777" w:rsidTr="00F10F75">
        <w:tc>
          <w:tcPr>
            <w:tcW w:w="574" w:type="dxa"/>
            <w:vMerge/>
            <w:vAlign w:val="center"/>
          </w:tcPr>
          <w:p w14:paraId="07E60754" w14:textId="77777777" w:rsidR="00B6221D" w:rsidRPr="00DD682A" w:rsidRDefault="00B6221D" w:rsidP="00B6221D">
            <w:pPr>
              <w:rPr>
                <w:i/>
                <w:sz w:val="22"/>
                <w:szCs w:val="22"/>
              </w:rPr>
            </w:pPr>
          </w:p>
        </w:tc>
        <w:tc>
          <w:tcPr>
            <w:tcW w:w="1149" w:type="dxa"/>
            <w:vAlign w:val="center"/>
          </w:tcPr>
          <w:p w14:paraId="1EB3CA81" w14:textId="77777777" w:rsidR="00B6221D" w:rsidRPr="00DD682A" w:rsidRDefault="00B6221D" w:rsidP="00B6221D">
            <w:pPr>
              <w:ind w:left="-108" w:right="-10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proofErr w:type="gramStart"/>
            <w:r w:rsidRPr="00DD682A">
              <w:rPr>
                <w:rFonts w:ascii="Arial" w:hAnsi="Arial" w:cs="Arial"/>
                <w:i/>
                <w:sz w:val="20"/>
                <w:szCs w:val="20"/>
              </w:rPr>
              <w:t>изменен-</w:t>
            </w:r>
            <w:proofErr w:type="spellStart"/>
            <w:r w:rsidRPr="00DD682A">
              <w:rPr>
                <w:rFonts w:ascii="Arial" w:hAnsi="Arial" w:cs="Arial"/>
                <w:i/>
                <w:sz w:val="20"/>
                <w:szCs w:val="20"/>
              </w:rPr>
              <w:t>ных</w:t>
            </w:r>
            <w:proofErr w:type="spellEnd"/>
            <w:proofErr w:type="gramEnd"/>
          </w:p>
        </w:tc>
        <w:tc>
          <w:tcPr>
            <w:tcW w:w="1148" w:type="dxa"/>
            <w:vAlign w:val="center"/>
          </w:tcPr>
          <w:p w14:paraId="726C780C" w14:textId="77777777" w:rsidR="00B6221D" w:rsidRPr="00DD682A" w:rsidRDefault="00B6221D" w:rsidP="00B6221D">
            <w:pPr>
              <w:ind w:right="-70" w:hanging="33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D682A">
              <w:rPr>
                <w:rFonts w:ascii="Arial" w:hAnsi="Arial" w:cs="Arial"/>
                <w:i/>
                <w:sz w:val="20"/>
                <w:szCs w:val="20"/>
              </w:rPr>
              <w:t>заменен-</w:t>
            </w:r>
            <w:proofErr w:type="spellStart"/>
            <w:r w:rsidRPr="00DD682A">
              <w:rPr>
                <w:rFonts w:ascii="Arial" w:hAnsi="Arial" w:cs="Arial"/>
                <w:i/>
                <w:sz w:val="20"/>
                <w:szCs w:val="20"/>
              </w:rPr>
              <w:t>ных</w:t>
            </w:r>
            <w:proofErr w:type="spellEnd"/>
            <w:proofErr w:type="gramEnd"/>
          </w:p>
        </w:tc>
        <w:tc>
          <w:tcPr>
            <w:tcW w:w="1151" w:type="dxa"/>
            <w:vAlign w:val="center"/>
          </w:tcPr>
          <w:p w14:paraId="4646659C" w14:textId="77777777" w:rsidR="00B6221D" w:rsidRPr="00DD682A" w:rsidRDefault="00B6221D" w:rsidP="00B6221D">
            <w:pPr>
              <w:ind w:left="-108" w:right="-1" w:hanging="3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682A">
              <w:rPr>
                <w:rFonts w:ascii="Arial" w:hAnsi="Arial" w:cs="Arial"/>
                <w:i/>
                <w:sz w:val="20"/>
                <w:szCs w:val="20"/>
              </w:rPr>
              <w:t>новых</w:t>
            </w:r>
          </w:p>
        </w:tc>
        <w:tc>
          <w:tcPr>
            <w:tcW w:w="1149" w:type="dxa"/>
            <w:vAlign w:val="center"/>
          </w:tcPr>
          <w:p w14:paraId="15B4F840" w14:textId="77777777" w:rsidR="00B6221D" w:rsidRPr="00D3380B" w:rsidRDefault="00B6221D" w:rsidP="00B6221D">
            <w:pPr>
              <w:ind w:left="-108" w:right="-141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DD682A">
              <w:rPr>
                <w:rFonts w:ascii="Arial" w:hAnsi="Arial" w:cs="Arial"/>
                <w:i/>
                <w:sz w:val="20"/>
                <w:szCs w:val="20"/>
              </w:rPr>
              <w:t>аннулиро</w:t>
            </w:r>
            <w:proofErr w:type="spellEnd"/>
            <w:r w:rsidRPr="00DD682A">
              <w:rPr>
                <w:rFonts w:ascii="Arial" w:hAnsi="Arial" w:cs="Arial"/>
                <w:i/>
                <w:sz w:val="20"/>
                <w:szCs w:val="20"/>
              </w:rPr>
              <w:t>-ванных</w:t>
            </w:r>
            <w:proofErr w:type="gramEnd"/>
          </w:p>
        </w:tc>
        <w:tc>
          <w:tcPr>
            <w:tcW w:w="1056" w:type="dxa"/>
            <w:vMerge/>
            <w:vAlign w:val="center"/>
          </w:tcPr>
          <w:p w14:paraId="5AA47C46" w14:textId="77777777" w:rsidR="00B6221D" w:rsidRPr="00C02F8D" w:rsidRDefault="00B6221D" w:rsidP="00B622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7" w:type="dxa"/>
            <w:vMerge/>
            <w:vAlign w:val="center"/>
          </w:tcPr>
          <w:p w14:paraId="73407F24" w14:textId="77777777" w:rsidR="00B6221D" w:rsidRPr="00C02F8D" w:rsidRDefault="00B6221D" w:rsidP="00B6221D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302" w:type="dxa"/>
            <w:vMerge/>
            <w:vAlign w:val="center"/>
          </w:tcPr>
          <w:p w14:paraId="0C5A6FA2" w14:textId="77777777" w:rsidR="00B6221D" w:rsidRPr="00C02F8D" w:rsidRDefault="00B6221D" w:rsidP="00B622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47" w:type="dxa"/>
            <w:vMerge/>
            <w:vAlign w:val="center"/>
          </w:tcPr>
          <w:p w14:paraId="04794E61" w14:textId="77777777" w:rsidR="00B6221D" w:rsidRPr="00C02F8D" w:rsidRDefault="00B6221D" w:rsidP="00B6221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7" w:type="dxa"/>
            <w:vMerge/>
            <w:vAlign w:val="center"/>
          </w:tcPr>
          <w:p w14:paraId="3CC09F61" w14:textId="77777777" w:rsidR="00B6221D" w:rsidRPr="00C02F8D" w:rsidRDefault="00B6221D" w:rsidP="00B6221D">
            <w:pPr>
              <w:jc w:val="center"/>
              <w:rPr>
                <w:i/>
                <w:sz w:val="22"/>
                <w:szCs w:val="22"/>
              </w:rPr>
            </w:pPr>
          </w:p>
        </w:tc>
      </w:tr>
      <w:tr w:rsidR="00B6221D" w:rsidRPr="00C02F8D" w14:paraId="159EBAEC" w14:textId="77777777" w:rsidTr="00F10F75">
        <w:trPr>
          <w:trHeight w:val="454"/>
        </w:trPr>
        <w:tc>
          <w:tcPr>
            <w:tcW w:w="574" w:type="dxa"/>
          </w:tcPr>
          <w:p w14:paraId="0B5DC115" w14:textId="77777777" w:rsidR="00B6221D" w:rsidRPr="00C02F8D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26C50372" w14:textId="77777777" w:rsidR="00B6221D" w:rsidRPr="00C02F8D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6F21E475" w14:textId="77777777" w:rsidR="00B6221D" w:rsidRPr="00C02F8D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0246579D" w14:textId="77777777" w:rsidR="00B6221D" w:rsidRPr="00C02F8D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5F9BE64B" w14:textId="77777777" w:rsidR="00B6221D" w:rsidRPr="00C02F8D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7ADEB74B" w14:textId="77777777" w:rsidR="00B6221D" w:rsidRPr="00C02F8D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4D2AA63E" w14:textId="77777777" w:rsidR="00B6221D" w:rsidRPr="00C02F8D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783864DF" w14:textId="77777777" w:rsidR="00B6221D" w:rsidRPr="00C02F8D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2682C2BD" w14:textId="77777777" w:rsidR="00B6221D" w:rsidRPr="00C02F8D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01758C94" w14:textId="77777777" w:rsidR="00B6221D" w:rsidRPr="00C02F8D" w:rsidRDefault="00B6221D" w:rsidP="00B6221D">
            <w:pPr>
              <w:pStyle w:val="tdtabletext"/>
            </w:pPr>
          </w:p>
        </w:tc>
      </w:tr>
      <w:tr w:rsidR="00B6221D" w:rsidRPr="007C692C" w14:paraId="03C0C988" w14:textId="77777777" w:rsidTr="00F10F75">
        <w:trPr>
          <w:trHeight w:val="454"/>
        </w:trPr>
        <w:tc>
          <w:tcPr>
            <w:tcW w:w="574" w:type="dxa"/>
          </w:tcPr>
          <w:p w14:paraId="0575A93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0DE92173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43B4E3AD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0D8F2A19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484EAC7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0D3B319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32EA37F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5E71A47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48C0649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17DFE780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3EC344E4" w14:textId="77777777" w:rsidTr="00F10F75">
        <w:trPr>
          <w:trHeight w:val="454"/>
        </w:trPr>
        <w:tc>
          <w:tcPr>
            <w:tcW w:w="574" w:type="dxa"/>
          </w:tcPr>
          <w:p w14:paraId="16002A7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1F69083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1B6C2329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1E8D89D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36ED4AC1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4859A58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3231117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1F7752F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3FB61CE1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487EAD18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15FDE6C9" w14:textId="77777777" w:rsidTr="00F10F75">
        <w:trPr>
          <w:trHeight w:val="454"/>
        </w:trPr>
        <w:tc>
          <w:tcPr>
            <w:tcW w:w="574" w:type="dxa"/>
          </w:tcPr>
          <w:p w14:paraId="6436AA21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2029A2E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785A8B5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44A0A79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624AA9B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655DCB7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5A5362F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4C090D5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12520B31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708413F1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5E92C7E0" w14:textId="77777777" w:rsidTr="00F10F75">
        <w:trPr>
          <w:trHeight w:val="454"/>
        </w:trPr>
        <w:tc>
          <w:tcPr>
            <w:tcW w:w="574" w:type="dxa"/>
          </w:tcPr>
          <w:p w14:paraId="488B659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26C5310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75F6342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013BA3D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680A6479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71BD543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0754BA9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588803C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7506EFD1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262B1A0A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17F1D181" w14:textId="77777777" w:rsidTr="00F10F75">
        <w:trPr>
          <w:trHeight w:val="454"/>
        </w:trPr>
        <w:tc>
          <w:tcPr>
            <w:tcW w:w="574" w:type="dxa"/>
          </w:tcPr>
          <w:p w14:paraId="400AB8D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7661C91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206DB33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2B81B9C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2AC0A48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3B742FA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7354C905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16B0BD3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1558300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7336CA0A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7377400B" w14:textId="77777777" w:rsidTr="00F10F75">
        <w:trPr>
          <w:trHeight w:val="454"/>
        </w:trPr>
        <w:tc>
          <w:tcPr>
            <w:tcW w:w="574" w:type="dxa"/>
          </w:tcPr>
          <w:p w14:paraId="32FEFCA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7B308F9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1101F27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12BFB240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5F25EDC1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4D1F0145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39808D15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13B13061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0F99B33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167DCEE7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33FF41CE" w14:textId="77777777" w:rsidTr="00F10F75">
        <w:trPr>
          <w:trHeight w:val="454"/>
        </w:trPr>
        <w:tc>
          <w:tcPr>
            <w:tcW w:w="574" w:type="dxa"/>
          </w:tcPr>
          <w:p w14:paraId="40E0D4D1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0C51224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1F9CDB2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5F904D7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3DF7E5E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6A3CBB4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36EA124D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4CCCD695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6950FE53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63399B14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0BB3CB03" w14:textId="77777777" w:rsidTr="00F10F75">
        <w:trPr>
          <w:trHeight w:val="454"/>
        </w:trPr>
        <w:tc>
          <w:tcPr>
            <w:tcW w:w="574" w:type="dxa"/>
          </w:tcPr>
          <w:p w14:paraId="628C591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3D43D99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6EFE91A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3727794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00658EE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532857D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4DBF7D3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4634B87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6F94D01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3B000B06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5B7B9076" w14:textId="77777777" w:rsidTr="00F10F75">
        <w:trPr>
          <w:trHeight w:val="454"/>
        </w:trPr>
        <w:tc>
          <w:tcPr>
            <w:tcW w:w="574" w:type="dxa"/>
          </w:tcPr>
          <w:p w14:paraId="0B7FDFCD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43B9674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3ABCFF2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7F94DFD1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0D5B49A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0225D873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00ED778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310EBE3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1DA4752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493042B2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79F17E91" w14:textId="77777777" w:rsidTr="00F10F75">
        <w:trPr>
          <w:trHeight w:val="454"/>
        </w:trPr>
        <w:tc>
          <w:tcPr>
            <w:tcW w:w="574" w:type="dxa"/>
          </w:tcPr>
          <w:p w14:paraId="2E61EAFD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7D80C9D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50CD414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6D4F50A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16D73360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58DAAFA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5890B7C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42E877D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6B4B0FD5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39AB4136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37ED7213" w14:textId="77777777" w:rsidTr="00F10F75">
        <w:trPr>
          <w:trHeight w:val="454"/>
        </w:trPr>
        <w:tc>
          <w:tcPr>
            <w:tcW w:w="574" w:type="dxa"/>
          </w:tcPr>
          <w:p w14:paraId="40918B9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2AA516E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1A6D00E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62C854FD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3A715B2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29C2E0E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343BC44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73E6C6DD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7768070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6CE21285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1C75554C" w14:textId="77777777" w:rsidTr="00F10F75">
        <w:trPr>
          <w:trHeight w:val="454"/>
        </w:trPr>
        <w:tc>
          <w:tcPr>
            <w:tcW w:w="574" w:type="dxa"/>
          </w:tcPr>
          <w:p w14:paraId="2B3E2330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09D8AB9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583AF6A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69152CB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6C62918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1C7692D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0BECC41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152B426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379E5A8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5103DE55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7FF4F201" w14:textId="77777777" w:rsidTr="00F10F75">
        <w:trPr>
          <w:trHeight w:val="454"/>
        </w:trPr>
        <w:tc>
          <w:tcPr>
            <w:tcW w:w="574" w:type="dxa"/>
          </w:tcPr>
          <w:p w14:paraId="5C56061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6B34BD7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6155EDB3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388CD9F3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0E9204A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12C9A8E1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5D607F4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59FFA1D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3EF0367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2065E452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689EF82F" w14:textId="77777777" w:rsidTr="00F10F75">
        <w:trPr>
          <w:trHeight w:val="454"/>
        </w:trPr>
        <w:tc>
          <w:tcPr>
            <w:tcW w:w="574" w:type="dxa"/>
          </w:tcPr>
          <w:p w14:paraId="72F516D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3F7AD18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65C63A7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00BE713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250A912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216FE2F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5C62A92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5000450D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3565D9F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1F67B532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6800A9E6" w14:textId="77777777" w:rsidTr="00F10F75">
        <w:trPr>
          <w:trHeight w:val="454"/>
        </w:trPr>
        <w:tc>
          <w:tcPr>
            <w:tcW w:w="574" w:type="dxa"/>
          </w:tcPr>
          <w:p w14:paraId="35A405A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707ABF8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301347C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6EB6A3E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6FBA5DE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5BB185B1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4462AD3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189D0A7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5BA7B3D3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4BAA86C2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14B6A123" w14:textId="77777777" w:rsidTr="00F10F75">
        <w:trPr>
          <w:trHeight w:val="454"/>
        </w:trPr>
        <w:tc>
          <w:tcPr>
            <w:tcW w:w="574" w:type="dxa"/>
          </w:tcPr>
          <w:p w14:paraId="7C82CC3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40E08CB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0183B170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343ABE73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4CA9146D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0D8165F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3832689D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00E41060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4854F55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7E54C280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0398FC54" w14:textId="77777777" w:rsidTr="00F10F75">
        <w:trPr>
          <w:trHeight w:val="454"/>
        </w:trPr>
        <w:tc>
          <w:tcPr>
            <w:tcW w:w="574" w:type="dxa"/>
          </w:tcPr>
          <w:p w14:paraId="3D508020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54501F3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20CB82A3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3A5F7D6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7C59EE1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210FF23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7BCC56E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6930140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747DE88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1D4F3B0C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6FF80776" w14:textId="77777777" w:rsidTr="00F10F75">
        <w:trPr>
          <w:trHeight w:val="454"/>
        </w:trPr>
        <w:tc>
          <w:tcPr>
            <w:tcW w:w="574" w:type="dxa"/>
          </w:tcPr>
          <w:p w14:paraId="1F14C223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7A68853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16CB7A4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171ED3D5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14B14449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6F9556F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4F35651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4E751C9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7DD7C8BD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5A3CF7B7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6C538637" w14:textId="77777777" w:rsidTr="00F10F75">
        <w:trPr>
          <w:trHeight w:val="454"/>
        </w:trPr>
        <w:tc>
          <w:tcPr>
            <w:tcW w:w="574" w:type="dxa"/>
          </w:tcPr>
          <w:p w14:paraId="19432DD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41430B4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441502D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751A5CE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0F6AD440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105D55E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67B5FAD3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4B64646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656D28B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27BF2DFA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79A06156" w14:textId="77777777" w:rsidTr="00F10F75">
        <w:trPr>
          <w:trHeight w:val="454"/>
        </w:trPr>
        <w:tc>
          <w:tcPr>
            <w:tcW w:w="574" w:type="dxa"/>
          </w:tcPr>
          <w:p w14:paraId="5B50E73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49C3E15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7AA943D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4A9D4D0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0FA0D3F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27F197E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7A5E6B6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134C89B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7A4B3B9D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333B00F4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39ED2794" w14:textId="77777777" w:rsidTr="00F10F75">
        <w:trPr>
          <w:trHeight w:val="454"/>
        </w:trPr>
        <w:tc>
          <w:tcPr>
            <w:tcW w:w="574" w:type="dxa"/>
          </w:tcPr>
          <w:p w14:paraId="18C31223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0E9B7FC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7E822F43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635C1719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5EEEFA5D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1107AB4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6E42DFC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168F50A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1315C01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44779071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614A1AA4" w14:textId="77777777" w:rsidTr="00F10F75">
        <w:trPr>
          <w:trHeight w:val="454"/>
        </w:trPr>
        <w:tc>
          <w:tcPr>
            <w:tcW w:w="574" w:type="dxa"/>
          </w:tcPr>
          <w:p w14:paraId="5A141B2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50627E75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6D9A3FC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518E4129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5966A9D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528DB4A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215862E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56D80C6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3960408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3C995477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72874351" w14:textId="77777777" w:rsidTr="00F10F75">
        <w:trPr>
          <w:trHeight w:val="454"/>
        </w:trPr>
        <w:tc>
          <w:tcPr>
            <w:tcW w:w="574" w:type="dxa"/>
          </w:tcPr>
          <w:p w14:paraId="72ECF55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078E17A7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</w:tcPr>
          <w:p w14:paraId="712E28E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</w:tcPr>
          <w:p w14:paraId="12E4DBF9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</w:tcPr>
          <w:p w14:paraId="70D7AB0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</w:tcPr>
          <w:p w14:paraId="1CCA42DB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</w:tcPr>
          <w:p w14:paraId="16738E53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</w:tcPr>
          <w:p w14:paraId="6A27B38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</w:tcPr>
          <w:p w14:paraId="102051A4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</w:tcPr>
          <w:p w14:paraId="42E8A824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2AB79517" w14:textId="77777777" w:rsidTr="00F10F75">
        <w:trPr>
          <w:trHeight w:val="454"/>
        </w:trPr>
        <w:tc>
          <w:tcPr>
            <w:tcW w:w="574" w:type="dxa"/>
            <w:tcBorders>
              <w:bottom w:val="single" w:sz="12" w:space="0" w:color="auto"/>
            </w:tcBorders>
          </w:tcPr>
          <w:p w14:paraId="4A2E7D40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  <w:tcBorders>
              <w:bottom w:val="single" w:sz="12" w:space="0" w:color="auto"/>
            </w:tcBorders>
          </w:tcPr>
          <w:p w14:paraId="7487DFA1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  <w:tcBorders>
              <w:bottom w:val="single" w:sz="12" w:space="0" w:color="auto"/>
            </w:tcBorders>
          </w:tcPr>
          <w:p w14:paraId="1B9B2C7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  <w:tcBorders>
              <w:bottom w:val="single" w:sz="12" w:space="0" w:color="auto"/>
            </w:tcBorders>
          </w:tcPr>
          <w:p w14:paraId="2B055FD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  <w:tcBorders>
              <w:bottom w:val="single" w:sz="12" w:space="0" w:color="auto"/>
            </w:tcBorders>
          </w:tcPr>
          <w:p w14:paraId="083AA50F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  <w:tcBorders>
              <w:bottom w:val="single" w:sz="12" w:space="0" w:color="auto"/>
            </w:tcBorders>
          </w:tcPr>
          <w:p w14:paraId="4CDADDC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  <w:tcBorders>
              <w:bottom w:val="single" w:sz="12" w:space="0" w:color="auto"/>
            </w:tcBorders>
          </w:tcPr>
          <w:p w14:paraId="037B1761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  <w:tcBorders>
              <w:bottom w:val="single" w:sz="12" w:space="0" w:color="auto"/>
            </w:tcBorders>
          </w:tcPr>
          <w:p w14:paraId="243C8FEC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  <w:tcBorders>
              <w:bottom w:val="single" w:sz="12" w:space="0" w:color="auto"/>
            </w:tcBorders>
          </w:tcPr>
          <w:p w14:paraId="426A269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  <w:tcBorders>
              <w:bottom w:val="single" w:sz="12" w:space="0" w:color="auto"/>
            </w:tcBorders>
          </w:tcPr>
          <w:p w14:paraId="7D57C1ED" w14:textId="77777777" w:rsidR="00B6221D" w:rsidRPr="007C692C" w:rsidRDefault="00B6221D" w:rsidP="00B6221D">
            <w:pPr>
              <w:pStyle w:val="tdtabletext"/>
            </w:pPr>
          </w:p>
        </w:tc>
      </w:tr>
      <w:tr w:rsidR="00B6221D" w:rsidRPr="007C692C" w14:paraId="075F83C5" w14:textId="77777777" w:rsidTr="00F10F75">
        <w:trPr>
          <w:trHeight w:val="454"/>
        </w:trPr>
        <w:tc>
          <w:tcPr>
            <w:tcW w:w="574" w:type="dxa"/>
            <w:tcBorders>
              <w:top w:val="single" w:sz="12" w:space="0" w:color="auto"/>
              <w:bottom w:val="single" w:sz="12" w:space="0" w:color="auto"/>
            </w:tcBorders>
          </w:tcPr>
          <w:p w14:paraId="5FDF4DB9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</w:tcPr>
          <w:p w14:paraId="14B59F2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</w:tcPr>
          <w:p w14:paraId="16A7790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</w:tcPr>
          <w:p w14:paraId="31DBD86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49" w:type="dxa"/>
            <w:tcBorders>
              <w:top w:val="single" w:sz="12" w:space="0" w:color="auto"/>
              <w:bottom w:val="single" w:sz="12" w:space="0" w:color="auto"/>
            </w:tcBorders>
          </w:tcPr>
          <w:p w14:paraId="5A0A3B8A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56" w:type="dxa"/>
            <w:tcBorders>
              <w:top w:val="single" w:sz="12" w:space="0" w:color="auto"/>
              <w:bottom w:val="single" w:sz="12" w:space="0" w:color="auto"/>
            </w:tcBorders>
          </w:tcPr>
          <w:p w14:paraId="559AFF96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117" w:type="dxa"/>
            <w:tcBorders>
              <w:top w:val="single" w:sz="12" w:space="0" w:color="auto"/>
              <w:bottom w:val="single" w:sz="12" w:space="0" w:color="auto"/>
            </w:tcBorders>
          </w:tcPr>
          <w:p w14:paraId="364C1142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302" w:type="dxa"/>
            <w:tcBorders>
              <w:top w:val="single" w:sz="12" w:space="0" w:color="auto"/>
              <w:bottom w:val="single" w:sz="12" w:space="0" w:color="auto"/>
            </w:tcBorders>
          </w:tcPr>
          <w:p w14:paraId="1F3EDCCE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1047" w:type="dxa"/>
            <w:tcBorders>
              <w:top w:val="single" w:sz="12" w:space="0" w:color="auto"/>
              <w:bottom w:val="single" w:sz="12" w:space="0" w:color="auto"/>
            </w:tcBorders>
          </w:tcPr>
          <w:p w14:paraId="49A99DC8" w14:textId="77777777" w:rsidR="00B6221D" w:rsidRPr="007C692C" w:rsidRDefault="00B6221D" w:rsidP="00B6221D">
            <w:pPr>
              <w:pStyle w:val="tdtabletext"/>
            </w:pPr>
          </w:p>
        </w:tc>
        <w:tc>
          <w:tcPr>
            <w:tcW w:w="797" w:type="dxa"/>
            <w:tcBorders>
              <w:top w:val="single" w:sz="12" w:space="0" w:color="auto"/>
              <w:bottom w:val="single" w:sz="12" w:space="0" w:color="auto"/>
            </w:tcBorders>
          </w:tcPr>
          <w:p w14:paraId="0B16DE6C" w14:textId="77777777" w:rsidR="00B6221D" w:rsidRPr="007C692C" w:rsidRDefault="00B6221D" w:rsidP="00B6221D">
            <w:pPr>
              <w:pStyle w:val="tdtabletext"/>
            </w:pPr>
          </w:p>
        </w:tc>
      </w:tr>
    </w:tbl>
    <w:p w14:paraId="6E535007" w14:textId="77777777" w:rsidR="003801C6" w:rsidRPr="00F700D2" w:rsidRDefault="003801C6" w:rsidP="007C692C">
      <w:pPr>
        <w:rPr>
          <w:sz w:val="2"/>
          <w:szCs w:val="2"/>
          <w:lang w:val="en-US"/>
        </w:rPr>
      </w:pPr>
    </w:p>
    <w:sectPr w:rsidR="003801C6" w:rsidRPr="00F700D2" w:rsidSect="00B6221D">
      <w:headerReference w:type="default" r:id="rId83"/>
      <w:footerReference w:type="default" r:id="rId84"/>
      <w:pgSz w:w="11906" w:h="16838" w:code="9"/>
      <w:pgMar w:top="851" w:right="85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0BE09" w14:textId="77777777" w:rsidR="000D07E0" w:rsidRDefault="000D07E0">
      <w:r>
        <w:separator/>
      </w:r>
    </w:p>
  </w:endnote>
  <w:endnote w:type="continuationSeparator" w:id="0">
    <w:p w14:paraId="3712A427" w14:textId="77777777" w:rsidR="000D07E0" w:rsidRDefault="000D0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B60C9" w14:textId="77777777" w:rsidR="00B6221D" w:rsidRPr="00DF2933" w:rsidRDefault="00B6221D" w:rsidP="00B6221D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715072" behindDoc="0" locked="0" layoutInCell="1" allowOverlap="1" wp14:anchorId="423CD629" wp14:editId="32F0C640">
              <wp:simplePos x="0" y="0"/>
              <wp:positionH relativeFrom="page">
                <wp:posOffset>288290</wp:posOffset>
              </wp:positionH>
              <wp:positionV relativeFrom="page">
                <wp:posOffset>180340</wp:posOffset>
              </wp:positionV>
              <wp:extent cx="7099200" cy="10339200"/>
              <wp:effectExtent l="0" t="0" r="26035" b="24130"/>
              <wp:wrapNone/>
              <wp:docPr id="518" name="Группа 5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9200"/>
                        <a:chOff x="0" y="0"/>
                        <a:chExt cx="7098150" cy="10337974"/>
                      </a:xfrm>
                    </wpg:grpSpPr>
                    <wps:wsp>
                      <wps:cNvPr id="519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20" name="Группа 520"/>
                      <wpg:cNvGrpSpPr/>
                      <wpg:grpSpPr>
                        <a:xfrm>
                          <a:off x="428625" y="8896350"/>
                          <a:ext cx="6665164" cy="1441624"/>
                          <a:chOff x="0" y="0"/>
                          <a:chExt cx="6665164" cy="1441624"/>
                        </a:xfrm>
                      </wpg:grpSpPr>
                      <wps:wsp>
                        <wps:cNvPr id="521" name="Прямоугольник 521"/>
                        <wps:cNvSpPr/>
                        <wps:spPr>
                          <a:xfrm>
                            <a:off x="2738" y="18069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C162E7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Прямоугольник 522"/>
                        <wps:cNvSpPr/>
                        <wps:spPr>
                          <a:xfrm>
                            <a:off x="2738" y="361380"/>
                            <a:ext cx="25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FC0578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Прямоугольник 523"/>
                        <wps:cNvSpPr/>
                        <wps:spPr>
                          <a:xfrm>
                            <a:off x="254608" y="18069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6AA65B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Прямоугольник 524"/>
                        <wps:cNvSpPr/>
                        <wps:spPr>
                          <a:xfrm>
                            <a:off x="254608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7CE221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Прямоугольник 525"/>
                        <wps:cNvSpPr/>
                        <wps:spPr>
                          <a:xfrm>
                            <a:off x="615988" y="18069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FBC336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Прямоугольник 526"/>
                        <wps:cNvSpPr/>
                        <wps:spPr>
                          <a:xfrm>
                            <a:off x="615988" y="36138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7CC36F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Прямоугольник 527"/>
                        <wps:cNvSpPr/>
                        <wps:spPr>
                          <a:xfrm>
                            <a:off x="1442781" y="18069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626AD7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Прямоугольник 528"/>
                        <wps:cNvSpPr/>
                        <wps:spPr>
                          <a:xfrm>
                            <a:off x="1442781" y="36138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A99B23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Прямоугольник 529"/>
                        <wps:cNvSpPr/>
                        <wps:spPr>
                          <a:xfrm>
                            <a:off x="1984850" y="18069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1703E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Прямоугольник 530"/>
                        <wps:cNvSpPr/>
                        <wps:spPr>
                          <a:xfrm>
                            <a:off x="1984850" y="36138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2BF541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Прямоугольник 531"/>
                        <wps:cNvSpPr/>
                        <wps:spPr>
                          <a:xfrm>
                            <a:off x="2738" y="542070"/>
                            <a:ext cx="6115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6CACAF" w14:textId="77777777" w:rsidR="00B6221D" w:rsidRPr="00171261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Разраб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232988E6" w14:textId="77777777" w:rsidR="00B6221D" w:rsidRPr="00171261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Прямоугольник 532"/>
                        <wps:cNvSpPr/>
                        <wps:spPr>
                          <a:xfrm>
                            <a:off x="2738" y="72002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75926F" w14:textId="77777777" w:rsidR="00B6221D" w:rsidRPr="00171261" w:rsidRDefault="00B6221D" w:rsidP="00B6221D">
                              <w:pPr>
                                <w:jc w:val="both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Пров.</w:t>
                              </w:r>
                            </w:p>
                            <w:p w14:paraId="387F6C9D" w14:textId="77777777" w:rsidR="00B6221D" w:rsidRPr="00171261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Прямоугольник 533"/>
                        <wps:cNvSpPr/>
                        <wps:spPr>
                          <a:xfrm>
                            <a:off x="2738" y="900712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769709" w14:textId="77777777" w:rsidR="00B6221D" w:rsidRPr="00171261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Прямоугольник 534"/>
                        <wps:cNvSpPr/>
                        <wps:spPr>
                          <a:xfrm>
                            <a:off x="2738" y="1081401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8CD922" w14:textId="77777777" w:rsidR="00B6221D" w:rsidRPr="00171261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Н. контр.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Прямоугольник 535"/>
                        <wps:cNvSpPr/>
                        <wps:spPr>
                          <a:xfrm>
                            <a:off x="2738" y="1259353"/>
                            <a:ext cx="612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72D547" w14:textId="77777777" w:rsidR="00B6221D" w:rsidRPr="00171261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Утв.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Прямоугольник 536"/>
                        <wps:cNvSpPr/>
                        <wps:spPr>
                          <a:xfrm>
                            <a:off x="2738" y="0"/>
                            <a:ext cx="25146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6CDC2A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Прямоугольник 537"/>
                        <wps:cNvSpPr/>
                        <wps:spPr>
                          <a:xfrm>
                            <a:off x="254608" y="0"/>
                            <a:ext cx="35941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46E2CB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Прямоугольник 538"/>
                        <wps:cNvSpPr/>
                        <wps:spPr>
                          <a:xfrm>
                            <a:off x="615988" y="0"/>
                            <a:ext cx="827405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774DAE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Прямоугольник 539"/>
                        <wps:cNvSpPr/>
                        <wps:spPr>
                          <a:xfrm>
                            <a:off x="1442781" y="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EBCE13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Прямоугольник 540"/>
                        <wps:cNvSpPr/>
                        <wps:spPr>
                          <a:xfrm>
                            <a:off x="1982112" y="0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4D7BC7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Прямоугольник 541"/>
                        <wps:cNvSpPr/>
                        <wps:spPr>
                          <a:xfrm>
                            <a:off x="613250" y="53933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926911" w14:textId="40902F12" w:rsidR="00B6221D" w:rsidRPr="00171261" w:rsidRDefault="00F10F75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Андриянов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Прямоугольник 542"/>
                        <wps:cNvSpPr/>
                        <wps:spPr>
                          <a:xfrm>
                            <a:off x="615988" y="72002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D5A0F9" w14:textId="2B7AE8F6" w:rsidR="00B6221D" w:rsidRPr="00171261" w:rsidRDefault="00F10F75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Маркова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Прямоугольник 543"/>
                        <wps:cNvSpPr/>
                        <wps:spPr>
                          <a:xfrm>
                            <a:off x="615988" y="900712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8D243B" w14:textId="77777777" w:rsidR="00B6221D" w:rsidRPr="00171261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Прямоугольник 544"/>
                        <wps:cNvSpPr/>
                        <wps:spPr>
                          <a:xfrm>
                            <a:off x="615988" y="1081401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B3D8FB" w14:textId="54E57D38" w:rsidR="00B6221D" w:rsidRPr="00171261" w:rsidRDefault="00F10F75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Нуртдинов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Прямоугольник 545"/>
                        <wps:cNvSpPr/>
                        <wps:spPr>
                          <a:xfrm>
                            <a:off x="615988" y="1259353"/>
                            <a:ext cx="828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97DE16" w14:textId="1B980256" w:rsidR="00B6221D" w:rsidRPr="00171261" w:rsidRDefault="00F10F75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Иванов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Прямоугольник 546"/>
                        <wps:cNvSpPr/>
                        <wps:spPr>
                          <a:xfrm>
                            <a:off x="1442781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FE814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Прямоугольник 547"/>
                        <wps:cNvSpPr/>
                        <wps:spPr>
                          <a:xfrm>
                            <a:off x="1442781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E72B4B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Прямоугольник 548"/>
                        <wps:cNvSpPr/>
                        <wps:spPr>
                          <a:xfrm>
                            <a:off x="1442781" y="90071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74C8E5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Прямоугольник 549"/>
                        <wps:cNvSpPr/>
                        <wps:spPr>
                          <a:xfrm>
                            <a:off x="1442781" y="1081401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4BBB34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Прямоугольник 550"/>
                        <wps:cNvSpPr/>
                        <wps:spPr>
                          <a:xfrm>
                            <a:off x="1442781" y="1259353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5994B4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Прямоугольник 551"/>
                        <wps:cNvSpPr/>
                        <wps:spPr>
                          <a:xfrm>
                            <a:off x="1984850" y="53933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52FA48" w14:textId="34174621" w:rsidR="00B6221D" w:rsidRPr="00171261" w:rsidRDefault="00F10F75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07.22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Прямоугольник 552"/>
                        <wps:cNvSpPr/>
                        <wps:spPr>
                          <a:xfrm>
                            <a:off x="1982112" y="72002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F1172B" w14:textId="0BA211FE" w:rsidR="00B6221D" w:rsidRPr="00171261" w:rsidRDefault="00F10F75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07.22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Прямоугольник 553"/>
                        <wps:cNvSpPr/>
                        <wps:spPr>
                          <a:xfrm>
                            <a:off x="1982112" y="900712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CF2783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Прямоугольник 554"/>
                        <wps:cNvSpPr/>
                        <wps:spPr>
                          <a:xfrm>
                            <a:off x="1982112" y="1081401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C12066" w14:textId="57E0000C" w:rsidR="00B6221D" w:rsidRPr="00171261" w:rsidRDefault="00F10F75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07.22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Прямоугольник 555"/>
                        <wps:cNvSpPr/>
                        <wps:spPr>
                          <a:xfrm>
                            <a:off x="1984850" y="1259353"/>
                            <a:ext cx="36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3EE89E" w14:textId="120B4B46" w:rsidR="00B6221D" w:rsidRPr="00171261" w:rsidRDefault="00F10F75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07.22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Прямоугольник 556"/>
                        <wps:cNvSpPr/>
                        <wps:spPr>
                          <a:xfrm>
                            <a:off x="2343492" y="0"/>
                            <a:ext cx="432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B583FE" w14:textId="0F2718B1" w:rsidR="00B6221D" w:rsidRPr="006B549F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Прямоугольник 557"/>
                        <wps:cNvSpPr/>
                        <wps:spPr>
                          <a:xfrm>
                            <a:off x="2343492" y="539332"/>
                            <a:ext cx="252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5C5F02" w14:textId="79C78B01" w:rsidR="00B6221D" w:rsidRDefault="00F10F75" w:rsidP="00B6221D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Инструкция администратора</w:t>
                              </w:r>
                            </w:p>
                            <w:p w14:paraId="772CA03E" w14:textId="2C95FD79" w:rsidR="00705F89" w:rsidRPr="00705F89" w:rsidRDefault="00705F89" w:rsidP="00B6221D"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SibMir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 xml:space="preserve"> SCADA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Прямоугольник 558"/>
                        <wps:cNvSpPr/>
                        <wps:spPr>
                          <a:xfrm>
                            <a:off x="4864936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B514A3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Прямоугольник 559"/>
                        <wps:cNvSpPr/>
                        <wps:spPr>
                          <a:xfrm>
                            <a:off x="5401530" y="53933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E36072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Прямоугольник 560"/>
                        <wps:cNvSpPr/>
                        <wps:spPr>
                          <a:xfrm>
                            <a:off x="5943600" y="53933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4C7178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Прямоугольник 561"/>
                        <wps:cNvSpPr/>
                        <wps:spPr>
                          <a:xfrm>
                            <a:off x="5943600" y="720022"/>
                            <a:ext cx="72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42CA4E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instrText xml:space="preserve"> NUMPAGES </w:instrText>
                              </w: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C873FF">
                                <w:rPr>
                                  <w:rFonts w:ascii="Arial" w:hAnsi="Arial" w:cs="Arial"/>
                                  <w:i/>
                                  <w:noProof/>
                                  <w:sz w:val="16"/>
                                  <w:szCs w:val="16"/>
                                </w:rPr>
                                <w:t>12</w:t>
                              </w: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Прямоугольник 562"/>
                        <wps:cNvSpPr/>
                        <wps:spPr>
                          <a:xfrm>
                            <a:off x="5404268" y="720022"/>
                            <a:ext cx="54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5CF3E8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instrText xml:space="preserve"> PAGE </w:instrText>
                              </w: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C873FF">
                                <w:rPr>
                                  <w:rFonts w:ascii="Arial" w:hAnsi="Arial" w:cs="Arial"/>
                                  <w:i/>
                                  <w:noProof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A27EE6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Прямоугольник 563"/>
                        <wps:cNvSpPr/>
                        <wps:spPr>
                          <a:xfrm>
                            <a:off x="486493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4FE41C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Прямоугольник 564"/>
                        <wps:cNvSpPr/>
                        <wps:spPr>
                          <a:xfrm>
                            <a:off x="5042888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6AB55F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Прямоугольник 565"/>
                        <wps:cNvSpPr/>
                        <wps:spPr>
                          <a:xfrm>
                            <a:off x="5226316" y="720022"/>
                            <a:ext cx="180000" cy="18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CC3BC9" w14:textId="77777777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Прямоугольник 566"/>
                        <wps:cNvSpPr/>
                        <wps:spPr>
                          <a:xfrm>
                            <a:off x="4862199" y="900712"/>
                            <a:ext cx="1800000" cy="5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96A5A7" w14:textId="69EAE7CF" w:rsidR="00B6221D" w:rsidRPr="0017126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Прямая соединительная линия 567"/>
                        <wps:cNvCnPr/>
                        <wps:spPr>
                          <a:xfrm>
                            <a:off x="5475" y="0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8" name="Прямая соединительная линия 568"/>
                        <wps:cNvCnPr/>
                        <wps:spPr>
                          <a:xfrm flipH="1">
                            <a:off x="2343492" y="0"/>
                            <a:ext cx="331" cy="14416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9" name="Прямая соединительная линия 569"/>
                        <wps:cNvCnPr/>
                        <wps:spPr>
                          <a:xfrm>
                            <a:off x="1984850" y="0"/>
                            <a:ext cx="113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0" name="Прямая соединительная линия 570"/>
                        <wps:cNvCnPr/>
                        <wps:spPr>
                          <a:xfrm>
                            <a:off x="144551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1" name="Прямая соединительная линия 571"/>
                        <wps:cNvCnPr/>
                        <wps:spPr>
                          <a:xfrm>
                            <a:off x="615988" y="0"/>
                            <a:ext cx="0" cy="144065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2" name="Прямая соединительная линия 572"/>
                        <wps:cNvCnPr/>
                        <wps:spPr>
                          <a:xfrm>
                            <a:off x="257346" y="0"/>
                            <a:ext cx="0" cy="542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" name="Прямая соединительная линия 573"/>
                        <wps:cNvCnPr/>
                        <wps:spPr>
                          <a:xfrm>
                            <a:off x="5475" y="180690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4" name="Прямая соединительная линия 574"/>
                        <wps:cNvCnPr/>
                        <wps:spPr>
                          <a:xfrm>
                            <a:off x="5475" y="358642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5" name="Прямая соединительная линия 575"/>
                        <wps:cNvCnPr/>
                        <wps:spPr>
                          <a:xfrm>
                            <a:off x="5475" y="539332"/>
                            <a:ext cx="6659689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6" name="Прямая соединительная линия 576"/>
                        <wps:cNvCnPr/>
                        <wps:spPr>
                          <a:xfrm>
                            <a:off x="0" y="722759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7" name="Прямая соединительная линия 577"/>
                        <wps:cNvCnPr/>
                        <wps:spPr>
                          <a:xfrm>
                            <a:off x="5475" y="903449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8" name="Прямая соединительная линия 578"/>
                        <wps:cNvCnPr/>
                        <wps:spPr>
                          <a:xfrm>
                            <a:off x="5475" y="1081401"/>
                            <a:ext cx="233819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9" name="Прямая соединительная линия 579"/>
                        <wps:cNvCnPr/>
                        <wps:spPr>
                          <a:xfrm>
                            <a:off x="0" y="1259353"/>
                            <a:ext cx="2342367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Прямая соединительная линия 580"/>
                        <wps:cNvCnPr/>
                        <wps:spPr>
                          <a:xfrm>
                            <a:off x="4864936" y="539332"/>
                            <a:ext cx="0" cy="9020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Прямая соединительная линия 581"/>
                        <wps:cNvCnPr/>
                        <wps:spPr>
                          <a:xfrm>
                            <a:off x="5404268" y="544807"/>
                            <a:ext cx="0" cy="35907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Прямая соединительная линия 582"/>
                        <wps:cNvCnPr/>
                        <wps:spPr>
                          <a:xfrm>
                            <a:off x="5940862" y="539332"/>
                            <a:ext cx="0" cy="36325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3" name="Прямая соединительная линия 583"/>
                        <wps:cNvCnPr/>
                        <wps:spPr>
                          <a:xfrm>
                            <a:off x="4864936" y="72275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4" name="Прямая соединительная линия 584"/>
                        <wps:cNvCnPr/>
                        <wps:spPr>
                          <a:xfrm>
                            <a:off x="5045626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5" name="Прямая соединительная линия 585"/>
                        <wps:cNvCnPr/>
                        <wps:spPr>
                          <a:xfrm>
                            <a:off x="5223578" y="722759"/>
                            <a:ext cx="0" cy="17954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Прямая соединительная линия 586"/>
                        <wps:cNvCnPr/>
                        <wps:spPr>
                          <a:xfrm>
                            <a:off x="4864936" y="903449"/>
                            <a:ext cx="179959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587" name="Группа 587"/>
                      <wpg:cNvGrpSpPr/>
                      <wpg:grpSpPr>
                        <a:xfrm>
                          <a:off x="0" y="5114925"/>
                          <a:ext cx="438150" cy="5219700"/>
                          <a:chOff x="-5722" y="0"/>
                          <a:chExt cx="438697" cy="5219700"/>
                        </a:xfrm>
                      </wpg:grpSpPr>
                      <wps:wsp>
                        <wps:cNvPr id="588" name="Прямоугольник 588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72DC80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Прямоугольник 589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C30316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Прямоугольник 590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8061AF" w14:textId="77777777" w:rsidR="00B6221D" w:rsidRPr="00197CCC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97CCC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Прямоугольник 591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03AF51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Прямоугольник 592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D97DD" w14:textId="77777777" w:rsidR="00B6221D" w:rsidRPr="00082709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Прямоугольник 593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1A667E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Прямоугольник 594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2407C7" w14:textId="77777777" w:rsidR="00B6221D" w:rsidRPr="00082709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Прямоугольник 595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AB7838" w14:textId="77777777" w:rsidR="00B6221D" w:rsidRPr="00670A1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70A11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Прямоугольник 596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40E356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Прямоугольник 597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25B718" w14:textId="77777777" w:rsidR="00B6221D" w:rsidRPr="00653D7A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53D7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Прямая соединительная линия 598"/>
                        <wps:cNvCnPr/>
                        <wps:spPr>
                          <a:xfrm flipH="1">
                            <a:off x="-3815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9" name="Прямая соединительная линия 599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0" name="Прямая соединительная линия 600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1" name="Прямая соединительная линия 601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2" name="Прямая соединительная линия 602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3" name="Прямая соединительная линия 603"/>
                        <wps:cNvCnPr/>
                        <wps:spPr>
                          <a:xfrm>
                            <a:off x="-5722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4" name="Прямая соединительная линия 604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5" name="Прямая соединительная линия 605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3CD629" id="Группа 518" o:spid="_x0000_s1026" style="position:absolute;margin-left:22.7pt;margin-top:14.2pt;width:559pt;height:814.1pt;z-index:251715072;mso-position-horizontal-relative:page;mso-position-vertical-relative:page;mso-width-relative:margin;mso-height-relative:margin" coordsize="70981,103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">
              <v:rect id="Rectangle 1" o:spid="_x0000_s1027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" filled="f" strokeweight="1.5pt"/>
              <v:group id="Группа 520" o:spid="_x0000_s1028" style="position:absolute;left:4286;top:88963;width:66651;height:14416" coordsize="66651,14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<v:rect id="Прямоугольник 521" o:spid="_x0000_s1029" style="position:absolute;left:27;top:1806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" filled="f" stroked="f" strokeweight="1.5pt">
                  <v:textbox inset="0,0,0,0">
                    <w:txbxContent>
                      <w:p w14:paraId="1CC162E7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2" o:spid="_x0000_s1030" style="position:absolute;left:27;top:3613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" filled="f" stroked="f" strokeweight="1.5pt">
                  <v:textbox inset="0,0,0,0">
                    <w:txbxContent>
                      <w:p w14:paraId="41FC0578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Изм.</w:t>
                        </w:r>
                      </w:p>
                    </w:txbxContent>
                  </v:textbox>
                </v:rect>
                <v:rect id="Прямоугольник 523" o:spid="_x0000_s1031" style="position:absolute;left:2546;top:180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" filled="f" stroked="f" strokeweight="1.5pt">
                  <v:textbox inset="0,0,0,0">
                    <w:txbxContent>
                      <w:p w14:paraId="7C6AA65B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4" o:spid="_x0000_s1032" style="position:absolute;left:2546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1a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0rtYT/M+kIyM0fAAAA//8DAFBLAQItABQABgAIAAAAIQDb4fbL7gAAAIUBAAATAAAAAAAAAAAA&#10;AAAAAAAAAABbQ29udGVudF9UeXBlc10ueG1sUEsBAi0AFAAGAAgAAAAhAFr0LFu/AAAAFQEAAAsA&#10;AAAAAAAAAAAAAAAAHwEAAF9yZWxzLy5yZWxzUEsBAi0AFAAGAAgAAAAhAAZEHVrEAAAA3AAAAA8A&#10;AAAAAAAAAAAAAAAABwIAAGRycy9kb3ducmV2LnhtbFBLBQYAAAAAAwADALcAAAD4AgAAAAA=&#10;" filled="f" stroked="f" strokeweight="1.5pt">
                  <v:textbox inset="0,0,0,0">
                    <w:txbxContent>
                      <w:p w14:paraId="227CE221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525" o:spid="_x0000_s1033" style="position:absolute;left:6159;top:1806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" filled="f" stroked="f" strokeweight="1.5pt">
                  <v:textbox inset="0,0,0,0">
                    <w:txbxContent>
                      <w:p w14:paraId="2BFBC336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6" o:spid="_x0000_s1034" style="position:absolute;left:6159;top:3613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" filled="f" stroked="f" strokeweight="1.5pt">
                  <v:textbox inset="0,0,0,0">
                    <w:txbxContent>
                      <w:p w14:paraId="747CC36F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№ докум.</w:t>
                        </w:r>
                      </w:p>
                    </w:txbxContent>
                  </v:textbox>
                </v:rect>
                <v:rect id="Прямоугольник 527" o:spid="_x0000_s1035" style="position:absolute;left:14427;top:1806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" filled="f" stroked="f" strokeweight="1.5pt">
                  <v:textbox inset="0,0,0,0">
                    <w:txbxContent>
                      <w:p w14:paraId="71626AD7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28" o:spid="_x0000_s1036" style="position:absolute;left:14427;top:3613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" filled="f" stroked="f" strokeweight="1.5pt">
                  <v:textbox inset="0,0,0,0">
                    <w:txbxContent>
                      <w:p w14:paraId="67A99B23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Подп.</w:t>
                        </w:r>
                      </w:p>
                    </w:txbxContent>
                  </v:textbox>
                </v:rect>
                <v:rect id="Прямоугольник 529" o:spid="_x0000_s1037" style="position:absolute;left:19848;top:180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" filled="f" stroked="f" strokeweight="1.5pt">
                  <v:textbox inset="0,0,0,0">
                    <w:txbxContent>
                      <w:p w14:paraId="70B1703E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0" o:spid="_x0000_s1038" style="position:absolute;left:19848;top:3613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" filled="f" stroked="f" strokeweight="1.5pt">
                  <v:textbox inset="0,0,0,0">
                    <w:txbxContent>
                      <w:p w14:paraId="622BF541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Дата</w:t>
                        </w:r>
                      </w:p>
                    </w:txbxContent>
                  </v:textbox>
                </v:rect>
                <v:rect id="Прямоугольник 531" o:spid="_x0000_s1039" style="position:absolute;left:27;top:5420;width:611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" filled="f" stroked="f" strokeweight="1.5pt">
                  <v:textbox inset="0,0,0,0">
                    <w:txbxContent>
                      <w:p w14:paraId="4B6CACAF" w14:textId="77777777" w:rsidR="00B6221D" w:rsidRPr="00171261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Разраб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  <w:p w14:paraId="232988E6" w14:textId="77777777" w:rsidR="00B6221D" w:rsidRPr="00171261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2" o:spid="_x0000_s1040" style="position:absolute;left:27;top:7200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" filled="f" stroked="f" strokeweight="1.5pt">
                  <v:textbox inset="0,0,0,0">
                    <w:txbxContent>
                      <w:p w14:paraId="0B75926F" w14:textId="77777777" w:rsidR="00B6221D" w:rsidRPr="00171261" w:rsidRDefault="00B6221D" w:rsidP="00B6221D">
                        <w:pPr>
                          <w:jc w:val="both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Пров.</w:t>
                        </w:r>
                      </w:p>
                      <w:p w14:paraId="387F6C9D" w14:textId="77777777" w:rsidR="00B6221D" w:rsidRPr="00171261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3" o:spid="_x0000_s1041" style="position:absolute;left:27;top:9007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" filled="f" stroked="f" strokeweight="1.5pt">
                  <v:textbox inset="0,0,0,0">
                    <w:txbxContent>
                      <w:p w14:paraId="0B769709" w14:textId="77777777" w:rsidR="00B6221D" w:rsidRPr="00171261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4" o:spid="_x0000_s1042" style="position:absolute;left:27;top:10814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uH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S8PM/gdiYdAbm6AgAA//8DAFBLAQItABQABgAIAAAAIQDb4fbL7gAAAIUBAAATAAAAAAAAAAAA&#10;AAAAAAAAAABbQ29udGVudF9UeXBlc10ueG1sUEsBAi0AFAAGAAgAAAAhAFr0LFu/AAAAFQEAAAsA&#10;AAAAAAAAAAAAAAAAHwEAAF9yZWxzLy5yZWxzUEsBAi0AFAAGAAgAAAAhAIOdi4fEAAAA3AAAAA8A&#10;AAAAAAAAAAAAAAAABwIAAGRycy9kb3ducmV2LnhtbFBLBQYAAAAAAwADALcAAAD4AgAAAAA=&#10;" filled="f" stroked="f" strokeweight="1.5pt">
                  <v:textbox inset="0,0,0,0">
                    <w:txbxContent>
                      <w:p w14:paraId="5F8CD922" w14:textId="77777777" w:rsidR="00B6221D" w:rsidRPr="00171261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Н. контр.</w:t>
                        </w:r>
                      </w:p>
                    </w:txbxContent>
                  </v:textbox>
                </v:rect>
                <v:rect id="Прямоугольник 535" o:spid="_x0000_s1043" style="position:absolute;left:27;top:12593;width:61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" filled="f" stroked="f" strokeweight="1.5pt">
                  <v:textbox inset="0,0,0,0">
                    <w:txbxContent>
                      <w:p w14:paraId="3972D547" w14:textId="77777777" w:rsidR="00B6221D" w:rsidRPr="00171261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Утв.</w:t>
                        </w:r>
                      </w:p>
                    </w:txbxContent>
                  </v:textbox>
                </v:rect>
                <v:rect id="Прямоугольник 536" o:spid="_x0000_s1044" style="position:absolute;left:27;width:251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" filled="f" stroked="f" strokeweight="1.5pt">
                  <v:textbox inset="0,0,0,0">
                    <w:txbxContent>
                      <w:p w14:paraId="056CDC2A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7" o:spid="_x0000_s1045" style="position:absolute;left:254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" filled="f" stroked="f" strokeweight="1.5pt">
                  <v:textbox inset="0,0,0,0">
                    <w:txbxContent>
                      <w:p w14:paraId="3C46E2CB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8" o:spid="_x0000_s1046" style="position:absolute;left:6159;width:827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" filled="f" stroked="f" strokeweight="1.5pt">
                  <v:textbox inset="0,0,0,0">
                    <w:txbxContent>
                      <w:p w14:paraId="06774DAE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39" o:spid="_x0000_s1047" style="position:absolute;left:14427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" filled="f" stroked="f" strokeweight="1.5pt">
                  <v:textbox inset="0,0,0,0">
                    <w:txbxContent>
                      <w:p w14:paraId="29EBCE13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0" o:spid="_x0000_s1048" style="position:absolute;left:19821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75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Hhd&#10;pPnpTDoCcvMLAAD//wMAUEsBAi0AFAAGAAgAAAAhANvh9svuAAAAhQEAABMAAAAAAAAAAAAAAAAA&#10;AAAAAFtDb250ZW50X1R5cGVzXS54bWxQSwECLQAUAAYACAAAACEAWvQsW78AAAAVAQAACwAAAAAA&#10;AAAAAAAAAAAfAQAAX3JlbHMvLnJlbHNQSwECLQAUAAYACAAAACEApKD++cAAAADcAAAADwAAAAAA&#10;AAAAAAAAAAAHAgAAZHJzL2Rvd25yZXYueG1sUEsFBgAAAAADAAMAtwAAAPQCAAAAAA==&#10;" filled="f" stroked="f" strokeweight="1.5pt">
                  <v:textbox inset="0,0,0,0">
                    <w:txbxContent>
                      <w:p w14:paraId="564D7BC7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1" o:spid="_x0000_s1049" style="position:absolute;left:6132;top:53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" filled="f" stroked="f" strokeweight="1.5pt">
                  <v:textbox inset="0,0,0,0">
                    <w:txbxContent>
                      <w:p w14:paraId="75926911" w14:textId="40902F12" w:rsidR="00B6221D" w:rsidRPr="00171261" w:rsidRDefault="00F10F75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Андриянов</w:t>
                        </w:r>
                      </w:p>
                    </w:txbxContent>
                  </v:textbox>
                </v:rect>
                <v:rect id="Прямоугольник 542" o:spid="_x0000_s1050" style="position:absolute;left:6159;top:7200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" filled="f" stroked="f" strokeweight="1.5pt">
                  <v:textbox inset="0,0,0,0">
                    <w:txbxContent>
                      <w:p w14:paraId="0CD5A0F9" w14:textId="2B7AE8F6" w:rsidR="00B6221D" w:rsidRPr="00171261" w:rsidRDefault="00F10F75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Маркова</w:t>
                        </w:r>
                      </w:p>
                    </w:txbxContent>
                  </v:textbox>
                </v:rect>
                <v:rect id="Прямоугольник 543" o:spid="_x0000_s1051" style="position:absolute;left:6159;top:9007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" filled="f" stroked="f" strokeweight="1.5pt">
                  <v:textbox inset="0,0,0,0">
                    <w:txbxContent>
                      <w:p w14:paraId="7A8D243B" w14:textId="77777777" w:rsidR="00B6221D" w:rsidRPr="00171261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4" o:spid="_x0000_s1052" style="position:absolute;left:6159;top:10814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" filled="f" stroked="f" strokeweight="1.5pt">
                  <v:textbox inset="0,0,0,0">
                    <w:txbxContent>
                      <w:p w14:paraId="13B3D8FB" w14:textId="54E57D38" w:rsidR="00B6221D" w:rsidRPr="00171261" w:rsidRDefault="00F10F75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Нуртдинов</w:t>
                        </w:r>
                      </w:p>
                    </w:txbxContent>
                  </v:textbox>
                </v:rect>
                <v:rect id="Прямоугольник 545" o:spid="_x0000_s1053" style="position:absolute;left:6159;top:12593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" filled="f" stroked="f" strokeweight="1.5pt">
                  <v:textbox inset="0,0,0,0">
                    <w:txbxContent>
                      <w:p w14:paraId="7597DE16" w14:textId="1B980256" w:rsidR="00B6221D" w:rsidRPr="00171261" w:rsidRDefault="00F10F75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Иванов</w:t>
                        </w:r>
                      </w:p>
                    </w:txbxContent>
                  </v:textbox>
                </v:rect>
                <v:rect id="Прямоугольник 546" o:spid="_x0000_s1054" style="position:absolute;left:14427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" filled="f" stroked="f" strokeweight="1.5pt">
                  <v:textbox inset="0,0,0,0">
                    <w:txbxContent>
                      <w:p w14:paraId="5E2FE814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7" o:spid="_x0000_s1055" style="position:absolute;left:14427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" filled="f" stroked="f" strokeweight="1.5pt">
                  <v:textbox inset="0,0,0,0">
                    <w:txbxContent>
                      <w:p w14:paraId="6EE72B4B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8" o:spid="_x0000_s1056" style="position:absolute;left:14427;top:9007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" filled="f" stroked="f" strokeweight="1.5pt">
                  <v:textbox inset="0,0,0,0">
                    <w:txbxContent>
                      <w:p w14:paraId="3574C8E5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49" o:spid="_x0000_s1057" style="position:absolute;left:14427;top:10814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" filled="f" stroked="f" strokeweight="1.5pt">
                  <v:textbox inset="0,0,0,0">
                    <w:txbxContent>
                      <w:p w14:paraId="5C4BBB34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0" o:spid="_x0000_s1058" style="position:absolute;left:14427;top:125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" filled="f" stroked="f" strokeweight="1.5pt">
                  <v:textbox inset="0,0,0,0">
                    <w:txbxContent>
                      <w:p w14:paraId="605994B4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1" o:spid="_x0000_s1059" style="position:absolute;left:19848;top:53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" filled="f" stroked="f" strokeweight="1.5pt">
                  <v:textbox inset="0,0,0,0">
                    <w:txbxContent>
                      <w:p w14:paraId="1752FA48" w14:textId="34174621" w:rsidR="00B6221D" w:rsidRPr="00171261" w:rsidRDefault="00F10F75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07.22</w:t>
                        </w:r>
                      </w:p>
                    </w:txbxContent>
                  </v:textbox>
                </v:rect>
                <v:rect id="Прямоугольник 552" o:spid="_x0000_s1060" style="position:absolute;left:19821;top:7200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" filled="f" stroked="f" strokeweight="1.5pt">
                  <v:textbox inset="0,0,0,0">
                    <w:txbxContent>
                      <w:p w14:paraId="06F1172B" w14:textId="0BA211FE" w:rsidR="00B6221D" w:rsidRPr="00171261" w:rsidRDefault="00F10F75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07.22</w:t>
                        </w:r>
                      </w:p>
                    </w:txbxContent>
                  </v:textbox>
                </v:rect>
                <v:rect id="Прямоугольник 553" o:spid="_x0000_s1061" style="position:absolute;left:19821;top:9007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" filled="f" stroked="f" strokeweight="1.5pt">
                  <v:textbox inset="0,0,0,0">
                    <w:txbxContent>
                      <w:p w14:paraId="60CF2783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54" o:spid="_x0000_s1062" style="position:absolute;left:19821;top:10814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" filled="f" stroked="f" strokeweight="1.5pt">
                  <v:textbox inset="0,0,0,0">
                    <w:txbxContent>
                      <w:p w14:paraId="58C12066" w14:textId="57E0000C" w:rsidR="00B6221D" w:rsidRPr="00171261" w:rsidRDefault="00F10F75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07.22</w:t>
                        </w:r>
                      </w:p>
                    </w:txbxContent>
                  </v:textbox>
                </v:rect>
                <v:rect id="Прямоугольник 555" o:spid="_x0000_s1063" style="position:absolute;left:19848;top:12593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" filled="f" stroked="f" strokeweight="1.5pt">
                  <v:textbox inset="0,0,0,0">
                    <w:txbxContent>
                      <w:p w14:paraId="4A3EE89E" w14:textId="120B4B46" w:rsidR="00B6221D" w:rsidRPr="00171261" w:rsidRDefault="00F10F75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07.22</w:t>
                        </w:r>
                      </w:p>
                    </w:txbxContent>
                  </v:textbox>
                </v:rect>
                <v:rect id="Прямоугольник 556" o:spid="_x0000_s1064" style="position:absolute;left:23434;width:432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" filled="f" stroked="f" strokeweight="1.5pt">
                  <v:textbox inset="0,0,0,0">
                    <w:txbxContent>
                      <w:p w14:paraId="35B583FE" w14:textId="0F2718B1" w:rsidR="00B6221D" w:rsidRPr="006B549F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Прямоугольник 557" o:spid="_x0000_s1065" style="position:absolute;left:23434;top:5393;width:252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" filled="f" stroked="f" strokeweight="1.5pt">
                  <v:textbox inset="0,0,0,0">
                    <w:txbxContent>
                      <w:p w14:paraId="685C5F02" w14:textId="79C78B01" w:rsidR="00B6221D" w:rsidRDefault="00F10F75" w:rsidP="00B6221D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Инструкция администратора</w:t>
                        </w:r>
                      </w:p>
                      <w:p w14:paraId="772CA03E" w14:textId="2C95FD79" w:rsidR="00705F89" w:rsidRPr="00705F89" w:rsidRDefault="00705F89" w:rsidP="00B6221D"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  <w:t>SibMir</w:t>
                        </w:r>
                        <w:proofErr w:type="spellEnd"/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  <w:lang w:val="en-US"/>
                          </w:rPr>
                          <w:t xml:space="preserve"> SCADA</w:t>
                        </w:r>
                      </w:p>
                    </w:txbxContent>
                  </v:textbox>
                </v:rect>
                <v:rect id="Прямоугольник 558" o:spid="_x0000_s1066" style="position:absolute;left:48649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" filled="f" stroked="f" strokeweight="1.5pt">
                  <v:textbox inset="0,0,0,0">
                    <w:txbxContent>
                      <w:p w14:paraId="68B514A3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Лит.</w:t>
                        </w:r>
                      </w:p>
                    </w:txbxContent>
                  </v:textbox>
                </v:rect>
                <v:rect id="Прямоугольник 559" o:spid="_x0000_s1067" style="position:absolute;left:54015;top:5393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" filled="f" stroked="f" strokeweight="1.5pt">
                  <v:textbox inset="0,0,0,0">
                    <w:txbxContent>
                      <w:p w14:paraId="52E36072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rect>
                <v:rect id="Прямоугольник 560" o:spid="_x0000_s1068" style="position:absolute;left:59436;top:5393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" filled="f" stroked="f" strokeweight="1.5pt">
                  <v:textbox inset="0,0,0,0">
                    <w:txbxContent>
                      <w:p w14:paraId="7A4C7178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Листов</w:t>
                        </w:r>
                      </w:p>
                    </w:txbxContent>
                  </v:textbox>
                </v:rect>
                <v:rect id="Прямоугольник 561" o:spid="_x0000_s1069" style="position:absolute;left:59436;top:7200;width:72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" filled="f" stroked="f" strokeweight="1.5pt">
                  <v:textbox inset="0,0,0,0">
                    <w:txbxContent>
                      <w:p w14:paraId="5342CA4E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fldChar w:fldCharType="begin"/>
                        </w: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instrText xml:space="preserve"> NUMPAGES </w:instrText>
                        </w: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fldChar w:fldCharType="separate"/>
                        </w:r>
                        <w:r w:rsidR="00C873FF">
                          <w:rPr>
                            <w:rFonts w:ascii="Arial" w:hAnsi="Arial" w:cs="Arial"/>
                            <w:i/>
                            <w:noProof/>
                            <w:sz w:val="16"/>
                            <w:szCs w:val="16"/>
                          </w:rPr>
                          <w:t>12</w:t>
                        </w: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562" o:spid="_x0000_s1070" style="position:absolute;left:54042;top:7200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" filled="f" stroked="f" strokeweight="1.5pt">
                  <v:textbox inset="0,0,0,0">
                    <w:txbxContent>
                      <w:p w14:paraId="7B5CF3E8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fldChar w:fldCharType="begin"/>
                        </w: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instrText xml:space="preserve"> PAGE </w:instrText>
                        </w: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fldChar w:fldCharType="separate"/>
                        </w:r>
                        <w:r w:rsidR="00C873FF">
                          <w:rPr>
                            <w:rFonts w:ascii="Arial" w:hAnsi="Arial" w:cs="Arial"/>
                            <w:i/>
                            <w:noProof/>
                            <w:sz w:val="16"/>
                            <w:szCs w:val="16"/>
                          </w:rPr>
                          <w:t>2</w:t>
                        </w:r>
                        <w:r w:rsidRPr="00A27EE6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Прямоугольник 563" o:spid="_x0000_s1071" style="position:absolute;left:48649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" filled="f" stroked="f" strokeweight="1.5pt">
                  <v:textbox inset="0,0,0,0">
                    <w:txbxContent>
                      <w:p w14:paraId="584FE41C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64" o:spid="_x0000_s1072" style="position:absolute;left:50428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" filled="f" stroked="f" strokeweight="1.5pt">
                  <v:textbox inset="0,0,0,0">
                    <w:txbxContent>
                      <w:p w14:paraId="676AB55F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65" o:spid="_x0000_s1073" style="position:absolute;left:52263;top:7200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" filled="f" stroked="f" strokeweight="1.5pt">
                  <v:textbox inset="0,0,0,0">
                    <w:txbxContent>
                      <w:p w14:paraId="7FCC3BC9" w14:textId="77777777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66" o:spid="_x0000_s1074" style="position:absolute;left:48621;top:9007;width:180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" filled="f" stroked="f" strokeweight="1.5pt">
                  <v:textbox inset="0,0,0,0">
                    <w:txbxContent>
                      <w:p w14:paraId="0296A5A7" w14:textId="69EAE7CF" w:rsidR="00B6221D" w:rsidRPr="0017126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line id="Прямая соединительная линия 567" o:spid="_x0000_s1075" style="position:absolute;visibility:visible;mso-wrap-style:square" from="54,0" to="6665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68" o:spid="_x0000_s1076" style="position:absolute;flip:x;visibility:visible;mso-wrap-style:square" from="23434,0" to="23438,14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" strokecolor="black [3213]" strokeweight="1.5pt">
                  <v:stroke joinstyle="miter"/>
                </v:line>
                <v:line id="Прямая соединительная линия 569" o:spid="_x0000_s1077" style="position:absolute;visibility:visible;mso-wrap-style:square" from="19848,0" to="198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0" o:spid="_x0000_s1078" style="position:absolute;visibility:visible;mso-wrap-style:square" from="14455,0" to="14455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571" o:spid="_x0000_s1079" style="position:absolute;visibility:visible;mso-wrap-style:square" from="6159,0" to="6159,14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2" o:spid="_x0000_s1080" style="position:absolute;visibility:visible;mso-wrap-style:square" from="2573,0" to="2573,5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3" o:spid="_x0000_s1081" style="position:absolute;visibility:visible;mso-wrap-style:square" from="54,1806" to="23436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4" o:spid="_x0000_s1082" style="position:absolute;visibility:visible;mso-wrap-style:square" from="54,3586" to="23436,3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5" o:spid="_x0000_s1083" style="position:absolute;visibility:visible;mso-wrap-style:square" from="54,5393" to="66651,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6" o:spid="_x0000_s1084" style="position:absolute;visibility:visible;mso-wrap-style:square" from="0,7227" to="23423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77" o:spid="_x0000_s1085" style="position:absolute;visibility:visible;mso-wrap-style:square" from="54,9034" to="23436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78" o:spid="_x0000_s1086" style="position:absolute;visibility:visible;mso-wrap-style:square" from="54,10814" to="23436,10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579" o:spid="_x0000_s1087" style="position:absolute;visibility:visible;mso-wrap-style:square" from="0,12593" to="23423,1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0" o:spid="_x0000_s1088" style="position:absolute;visibility:visible;mso-wrap-style:square" from="48649,5393" to="48649,14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581" o:spid="_x0000_s1089" style="position:absolute;visibility:visible;mso-wrap-style:square" from="54042,5448" to="54042,9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2" o:spid="_x0000_s1090" style="position:absolute;visibility:visible;mso-wrap-style:square" from="59408,5393" to="59408,9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3" o:spid="_x0000_s1091" style="position:absolute;visibility:visible;mso-wrap-style:square" from="48649,7227" to="66645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84" o:spid="_x0000_s1092" style="position:absolute;visibility:visible;mso-wrap-style:square" from="50456,7227" to="50456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585" o:spid="_x0000_s1093" style="position:absolute;visibility:visible;mso-wrap-style:square" from="52235,7227" to="52235,9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586" o:spid="_x0000_s1094" style="position:absolute;visibility:visible;mso-wrap-style:square" from="48649,9034" to="66645,9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" strokecolor="black [3213]" strokeweight="1.5pt">
                  <v:stroke joinstyle="miter"/>
                </v:line>
              </v:group>
              <v:group id="Группа 587" o:spid="_x0000_s1095" style="position:absolute;top:51149;width:4381;height:52197" coordorigin="-57" coordsize="438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<v:rect id="Прямоугольник 588" o:spid="_x0000_s1096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" filled="f" stroked="f" strokeweight="1.5pt">
                  <v:textbox style="layout-flow:vertical;mso-layout-flow-alt:bottom-to-top" inset="0,0,0,0">
                    <w:txbxContent>
                      <w:p w14:paraId="6C72DC80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89" o:spid="_x0000_s1097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52C30316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0" o:spid="_x0000_s1098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078061AF" w14:textId="77777777" w:rsidR="00B6221D" w:rsidRPr="00197CCC" w:rsidRDefault="00B6221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97CCC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591" o:spid="_x0000_s1099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4903AF51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2" o:spid="_x0000_s1100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481D97DD" w14:textId="77777777" w:rsidR="00B6221D" w:rsidRPr="00082709" w:rsidRDefault="00B6221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Взам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593" o:spid="_x0000_s1101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6E1A667E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4" o:spid="_x0000_s1102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A2407C7" w14:textId="77777777" w:rsidR="00B6221D" w:rsidRPr="00082709" w:rsidRDefault="00B6221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Инв. № </w:t>
                        </w: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дубл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595" o:spid="_x0000_s1103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48AB7838" w14:textId="77777777" w:rsidR="00B6221D" w:rsidRPr="00670A1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70A11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596" o:spid="_x0000_s1104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" filled="f" stroked="f" strokeweight="1.5pt">
                  <v:textbox style="layout-flow:vertical;mso-layout-flow-alt:bottom-to-top">
                    <w:txbxContent>
                      <w:p w14:paraId="4940E356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597" o:spid="_x0000_s1105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1125B718" w14:textId="77777777" w:rsidR="00B6221D" w:rsidRPr="00653D7A" w:rsidRDefault="00B6221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3D7A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598" o:spid="_x0000_s1106" style="position:absolute;flip:x;visibility:visible;mso-wrap-style:square" from="-38,52197" to="4286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599" o:spid="_x0000_s1107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00" o:spid="_x0000_s1108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601" o:spid="_x0000_s1109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02" o:spid="_x0000_s1110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03" o:spid="_x0000_s1111" style="position:absolute;visibility:visible;mso-wrap-style:square" from="-57,0" to="42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04" o:spid="_x0000_s1112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05" o:spid="_x0000_s1113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" strokecolor="black [3213]" strokeweight="1.5pt">
                  <v:stroke joinstyle="miter"/>
                </v:line>
              </v:group>
              <w10:wrap anchorx="page" anchory="page"/>
            </v:group>
          </w:pict>
        </mc:Fallback>
      </mc:AlternateContent>
    </w:r>
  </w:p>
  <w:p w14:paraId="37EA8EAB" w14:textId="3FD5F527" w:rsidR="00B6221D" w:rsidRPr="00B6221D" w:rsidRDefault="00B6221D" w:rsidP="00B6221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DCC918" w14:textId="77777777" w:rsidR="00B6221D" w:rsidRPr="00DF2933" w:rsidRDefault="00B6221D" w:rsidP="00B6221D">
    <w:pPr>
      <w:pStyle w:val="a7"/>
    </w:pPr>
    <w:r>
      <w:rPr>
        <w:noProof/>
      </w:rPr>
      <mc:AlternateContent>
        <mc:Choice Requires="wpg">
          <w:drawing>
            <wp:anchor distT="0" distB="0" distL="114300" distR="114300" simplePos="0" relativeHeight="251717120" behindDoc="0" locked="0" layoutInCell="1" allowOverlap="1" wp14:anchorId="501B5996" wp14:editId="4448AE5A">
              <wp:simplePos x="0" y="0"/>
              <wp:positionH relativeFrom="page">
                <wp:posOffset>288290</wp:posOffset>
              </wp:positionH>
              <wp:positionV relativeFrom="page">
                <wp:posOffset>180340</wp:posOffset>
              </wp:positionV>
              <wp:extent cx="7099200" cy="10335600"/>
              <wp:effectExtent l="0" t="0" r="26035" b="8890"/>
              <wp:wrapNone/>
              <wp:docPr id="606" name="Группа 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9200" cy="10335600"/>
                        <a:chOff x="0" y="0"/>
                        <a:chExt cx="7098150" cy="10336875"/>
                      </a:xfrm>
                    </wpg:grpSpPr>
                    <wpg:grpSp>
                      <wpg:cNvPr id="607" name="Группа 607"/>
                      <wpg:cNvGrpSpPr/>
                      <wpg:grpSpPr>
                        <a:xfrm>
                          <a:off x="438150" y="9791700"/>
                          <a:ext cx="6660000" cy="545175"/>
                          <a:chOff x="0" y="0"/>
                          <a:chExt cx="6660000" cy="545175"/>
                        </a:xfrm>
                      </wpg:grpSpPr>
                      <wps:wsp>
                        <wps:cNvPr id="608" name="Блок-схема: процесс 608"/>
                        <wps:cNvSpPr/>
                        <wps:spPr>
                          <a:xfrm>
                            <a:off x="0" y="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FDFEB2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Блок-схема: процесс 609"/>
                        <wps:cNvSpPr/>
                        <wps:spPr>
                          <a:xfrm>
                            <a:off x="0" y="361950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20E78D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Блок-схема: процесс 610"/>
                        <wps:cNvSpPr/>
                        <wps:spPr>
                          <a:xfrm>
                            <a:off x="0" y="180975"/>
                            <a:ext cx="252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5FF3D9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Блок-схема: процесс 611"/>
                        <wps:cNvSpPr/>
                        <wps:spPr>
                          <a:xfrm>
                            <a:off x="247650" y="36195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1AADB0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Блок-схема: процесс 612"/>
                        <wps:cNvSpPr/>
                        <wps:spPr>
                          <a:xfrm>
                            <a:off x="247650" y="180975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861B52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Блок-схема: процесс 613"/>
                        <wps:cNvSpPr/>
                        <wps:spPr>
                          <a:xfrm>
                            <a:off x="247650" y="0"/>
                            <a:ext cx="36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2DF39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Блок-схема: процесс 614"/>
                        <wps:cNvSpPr/>
                        <wps:spPr>
                          <a:xfrm>
                            <a:off x="609600" y="36195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CA5DA9" w14:textId="77777777" w:rsidR="00B6221D" w:rsidRPr="00961B47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Блок-схема: процесс 615"/>
                        <wps:cNvSpPr/>
                        <wps:spPr>
                          <a:xfrm>
                            <a:off x="609600" y="180975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77C89B" w14:textId="77777777" w:rsidR="00B6221D" w:rsidRPr="00961B47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Блок-схема: процесс 616"/>
                        <wps:cNvSpPr/>
                        <wps:spPr>
                          <a:xfrm>
                            <a:off x="609600" y="0"/>
                            <a:ext cx="828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579C3A" w14:textId="77777777" w:rsidR="00B6221D" w:rsidRPr="00961B47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Блок-схема: процесс 617"/>
                        <wps:cNvSpPr/>
                        <wps:spPr>
                          <a:xfrm>
                            <a:off x="1438275" y="36195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114692" w14:textId="77777777" w:rsidR="00B6221D" w:rsidRPr="00961B47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Блок-схема: процесс 618"/>
                        <wps:cNvSpPr/>
                        <wps:spPr>
                          <a:xfrm>
                            <a:off x="1438275" y="180975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CD1F4A" w14:textId="77777777" w:rsidR="00B6221D" w:rsidRPr="00961B47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Блок-схема: процесс 619"/>
                        <wps:cNvSpPr/>
                        <wps:spPr>
                          <a:xfrm>
                            <a:off x="1438275" y="0"/>
                            <a:ext cx="540000" cy="18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3621F7" w14:textId="77777777" w:rsidR="00B6221D" w:rsidRPr="00961B47" w:rsidRDefault="00B6221D" w:rsidP="00B6221D">
                              <w:pP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Блок-схема: процесс 620"/>
                        <wps:cNvSpPr/>
                        <wps:spPr>
                          <a:xfrm>
                            <a:off x="1971675" y="36195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C1D087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Блок-схема: процесс 621"/>
                        <wps:cNvSpPr/>
                        <wps:spPr>
                          <a:xfrm>
                            <a:off x="1971675" y="180975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69B60B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Блок-схема: процесс 622"/>
                        <wps:cNvSpPr/>
                        <wps:spPr>
                          <a:xfrm>
                            <a:off x="1971675" y="0"/>
                            <a:ext cx="359410" cy="179705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798628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Блок-схема: процесс 623"/>
                        <wps:cNvSpPr/>
                        <wps:spPr>
                          <a:xfrm>
                            <a:off x="2333625" y="0"/>
                            <a:ext cx="3960000" cy="540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1C9549" w14:textId="66552E52" w:rsidR="00B6221D" w:rsidRPr="006B549F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</w:pPr>
                              <w:r w:rsidRPr="003B2D1B"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 w:rsidRPr="003B2D1B"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  <w:instrText xml:space="preserve"> SUBJECT   \* MERGEFORMAT </w:instrText>
                              </w:r>
                              <w:r w:rsidRPr="003B2D1B"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 w:rsidR="00F10F75"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  <w:t>809.21-2021.КСДУ-01 32 01</w:t>
                              </w:r>
                              <w:r w:rsidRPr="003B2D1B">
                                <w:rPr>
                                  <w:rFonts w:ascii="Arial" w:hAnsi="Arial" w:cs="Arial"/>
                                  <w:i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Блок-схема: процесс 624"/>
                        <wps:cNvSpPr/>
                        <wps:spPr>
                          <a:xfrm>
                            <a:off x="6296025" y="0"/>
                            <a:ext cx="360000" cy="252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97C272" w14:textId="77777777" w:rsidR="00B6221D" w:rsidRPr="00961B47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Блок-схема: процесс 625"/>
                        <wps:cNvSpPr/>
                        <wps:spPr>
                          <a:xfrm>
                            <a:off x="6296025" y="257175"/>
                            <a:ext cx="360000" cy="288000"/>
                          </a:xfrm>
                          <a:prstGeom prst="flowChartProcess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0B80B5" w14:textId="77777777" w:rsidR="00B6221D" w:rsidRPr="00623899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623899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623899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instrText xml:space="preserve"> PAGE </w:instrText>
                              </w:r>
                              <w:r w:rsidRPr="00623899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C873FF">
                                <w:rPr>
                                  <w:rFonts w:ascii="Arial" w:hAnsi="Arial" w:cs="Arial"/>
                                  <w:i/>
                                  <w:noProof/>
                                  <w:sz w:val="22"/>
                                  <w:szCs w:val="22"/>
                                </w:rPr>
                                <w:t>5</w:t>
                              </w:r>
                              <w:r w:rsidRPr="00623899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Прямая соединительная линия 626"/>
                        <wps:cNvCnPr/>
                        <wps:spPr>
                          <a:xfrm>
                            <a:off x="0" y="0"/>
                            <a:ext cx="66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7" name="Прямая соединительная линия 627"/>
                        <wps:cNvCnPr/>
                        <wps:spPr>
                          <a:xfrm>
                            <a:off x="6296025" y="0"/>
                            <a:ext cx="0" cy="54292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8" name="Прямая соединительная линия 628"/>
                        <wps:cNvCnPr/>
                        <wps:spPr>
                          <a:xfrm>
                            <a:off x="6296025" y="257175"/>
                            <a:ext cx="36004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9" name="Прямая соединительная линия 629"/>
                        <wps:cNvCnPr/>
                        <wps:spPr>
                          <a:xfrm>
                            <a:off x="233362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0" name="Прямая соединительная линия 630"/>
                        <wps:cNvCnPr/>
                        <wps:spPr>
                          <a:xfrm>
                            <a:off x="1971675" y="0"/>
                            <a:ext cx="0" cy="54102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" name="Прямая соединительная линия 631"/>
                        <wps:cNvCnPr/>
                        <wps:spPr>
                          <a:xfrm>
                            <a:off x="1438275" y="0"/>
                            <a:ext cx="0" cy="53784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2" name="Прямая соединительная линия 632"/>
                        <wps:cNvCnPr/>
                        <wps:spPr>
                          <a:xfrm>
                            <a:off x="60960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3" name="Прямая соединительная линия 633"/>
                        <wps:cNvCnPr/>
                        <wps:spPr>
                          <a:xfrm>
                            <a:off x="247650" y="0"/>
                            <a:ext cx="0" cy="53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4" name="Прямая соединительная линия 634"/>
                        <wps:cNvCnPr/>
                        <wps:spPr>
                          <a:xfrm>
                            <a:off x="0" y="180975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5" name="Прямая соединительная линия 635"/>
                        <wps:cNvCnPr/>
                        <wps:spPr>
                          <a:xfrm>
                            <a:off x="0" y="361950"/>
                            <a:ext cx="23393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636" name="Группа 636"/>
                      <wpg:cNvGrpSpPr/>
                      <wpg:grpSpPr>
                        <a:xfrm>
                          <a:off x="0" y="5114925"/>
                          <a:ext cx="440055" cy="5219700"/>
                          <a:chOff x="-7629" y="0"/>
                          <a:chExt cx="440604" cy="5219700"/>
                        </a:xfrm>
                      </wpg:grpSpPr>
                      <wps:wsp>
                        <wps:cNvPr id="637" name="Прямоугольник 637"/>
                        <wps:cNvSpPr/>
                        <wps:spPr>
                          <a:xfrm>
                            <a:off x="180975" y="4314825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557A31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Прямоугольник 638"/>
                        <wps:cNvSpPr/>
                        <wps:spPr>
                          <a:xfrm>
                            <a:off x="180975" y="3057525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518C57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Прямоугольник 639"/>
                        <wps:cNvSpPr/>
                        <wps:spPr>
                          <a:xfrm>
                            <a:off x="0" y="3057525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0F76BE" w14:textId="77777777" w:rsidR="00B6221D" w:rsidRPr="00197CCC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97CCC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Прямоугольник 640"/>
                        <wps:cNvSpPr/>
                        <wps:spPr>
                          <a:xfrm>
                            <a:off x="180975" y="215265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956954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Прямоугольник 641"/>
                        <wps:cNvSpPr/>
                        <wps:spPr>
                          <a:xfrm>
                            <a:off x="0" y="215265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23AB67" w14:textId="77777777" w:rsidR="00B6221D" w:rsidRPr="00082709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Прямоугольник 642"/>
                        <wps:cNvSpPr/>
                        <wps:spPr>
                          <a:xfrm>
                            <a:off x="180975" y="1257300"/>
                            <a:ext cx="252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FB1A1A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Прямоугольник 643"/>
                        <wps:cNvSpPr/>
                        <wps:spPr>
                          <a:xfrm>
                            <a:off x="0" y="1257300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B2E848" w14:textId="77777777" w:rsidR="00B6221D" w:rsidRPr="00082709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082709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Прямоугольник 644"/>
                        <wps:cNvSpPr/>
                        <wps:spPr>
                          <a:xfrm>
                            <a:off x="0" y="4314825"/>
                            <a:ext cx="180000" cy="9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BE72B1" w14:textId="77777777" w:rsidR="00B6221D" w:rsidRPr="00670A11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670A11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Прямоугольник 645"/>
                        <wps:cNvSpPr/>
                        <wps:spPr>
                          <a:xfrm>
                            <a:off x="180975" y="0"/>
                            <a:ext cx="252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1B7DBD" w14:textId="77777777" w:rsidR="00B6221D" w:rsidRPr="00A965E8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Прямоугольник 646"/>
                        <wps:cNvSpPr/>
                        <wps:spPr>
                          <a:xfrm>
                            <a:off x="0" y="0"/>
                            <a:ext cx="180000" cy="126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D1B451" w14:textId="77777777" w:rsidR="00B6221D" w:rsidRPr="00653D7A" w:rsidRDefault="00B6221D" w:rsidP="00B6221D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53D7A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Прямая соединительная линия 647"/>
                        <wps:cNvCnPr/>
                        <wps:spPr>
                          <a:xfrm flipH="1">
                            <a:off x="-7629" y="52197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8" name="Прямая соединительная линия 648"/>
                        <wps:cNvCnPr/>
                        <wps:spPr>
                          <a:xfrm flipH="1">
                            <a:off x="0" y="43148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Прямая соединительная линия 649"/>
                        <wps:cNvCnPr/>
                        <wps:spPr>
                          <a:xfrm>
                            <a:off x="0" y="3057525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Прямая соединительная линия 650"/>
                        <wps:cNvCnPr/>
                        <wps:spPr>
                          <a:xfrm>
                            <a:off x="0" y="215265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1" name="Прямая соединительная линия 651"/>
                        <wps:cNvCnPr/>
                        <wps:spPr>
                          <a:xfrm>
                            <a:off x="0" y="125730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" name="Прямая соединительная линия 652"/>
                        <wps:cNvCnPr/>
                        <wps:spPr>
                          <a:xfrm>
                            <a:off x="-5183" y="0"/>
                            <a:ext cx="4324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Прямая соединительная линия 653"/>
                        <wps:cNvCnPr/>
                        <wps:spPr>
                          <a:xfrm>
                            <a:off x="0" y="0"/>
                            <a:ext cx="0" cy="52197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Прямая соединительная линия 654"/>
                        <wps:cNvCnPr/>
                        <wps:spPr>
                          <a:xfrm flipV="1">
                            <a:off x="180975" y="0"/>
                            <a:ext cx="0" cy="52177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s:wsp>
                      <wps:cNvPr id="655" name="Rectangle 1"/>
                      <wps:cNvSpPr>
                        <a:spLocks noChangeArrowheads="1"/>
                      </wps:cNvSpPr>
                      <wps:spPr bwMode="auto">
                        <a:xfrm>
                          <a:off x="438150" y="0"/>
                          <a:ext cx="6660000" cy="1033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1B5996" id="Группа 606" o:spid="_x0000_s1114" style="position:absolute;margin-left:22.7pt;margin-top:14.2pt;width:559pt;height:813.85pt;z-index:251717120;mso-position-horizontal-relative:page;mso-position-vertical-relative:page;mso-width-relative:margin;mso-height-relative:margin" coordsize="70981,103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">
              <v:group id="Группа 607" o:spid="_x0000_s1115" style="position:absolute;left:4381;top:97917;width:66600;height:5451" coordsize="66600,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Блок-схема: процесс 608" o:spid="_x0000_s1116" type="#_x0000_t109" style="position:absolute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" filled="f" stroked="f" strokeweight="1.5pt">
                  <v:textbox inset="0,0,0,0">
                    <w:txbxContent>
                      <w:p w14:paraId="5AFDFEB2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09" o:spid="_x0000_s1117" type="#_x0000_t109" style="position:absolute;top:361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" filled="f" stroked="f" strokeweight="1.5pt">
                  <v:textbox inset="0,0,0,0">
                    <w:txbxContent>
                      <w:p w14:paraId="5D20E78D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Изм.</w:t>
                        </w:r>
                      </w:p>
                    </w:txbxContent>
                  </v:textbox>
                </v:shape>
                <v:shape id="Блок-схема: процесс 610" o:spid="_x0000_s1118" type="#_x0000_t109" style="position:absolute;top:1809;width:252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" filled="f" stroked="f" strokeweight="1.5pt">
                  <v:textbox inset="0,0,0,0">
                    <w:txbxContent>
                      <w:p w14:paraId="525FF3D9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1" o:spid="_x0000_s1119" type="#_x0000_t109" style="position:absolute;left:2476;top:361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" filled="f" stroked="f" strokeweight="1.5pt">
                  <v:textbox inset="0,0,0,0">
                    <w:txbxContent>
                      <w:p w14:paraId="461AADB0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612" o:spid="_x0000_s1120" type="#_x0000_t109" style="position:absolute;left:2476;top:1809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" filled="f" stroked="f" strokeweight="1.5pt">
                  <v:textbox inset="0,0,0,0">
                    <w:txbxContent>
                      <w:p w14:paraId="08861B52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3" o:spid="_x0000_s1121" type="#_x0000_t109" style="position:absolute;left:2476;width:36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" filled="f" stroked="f" strokeweight="1.5pt">
                  <v:textbox inset="0,0,0,0">
                    <w:txbxContent>
                      <w:p w14:paraId="1BD2DF39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4" o:spid="_x0000_s1122" type="#_x0000_t109" style="position:absolute;left:6096;top:361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" filled="f" stroked="f" strokeweight="1.5pt">
                  <v:textbox inset="0,0,0,0">
                    <w:txbxContent>
                      <w:p w14:paraId="03CA5DA9" w14:textId="77777777" w:rsidR="00B6221D" w:rsidRPr="00961B47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№ докум.</w:t>
                        </w:r>
                      </w:p>
                    </w:txbxContent>
                  </v:textbox>
                </v:shape>
                <v:shape id="Блок-схема: процесс 615" o:spid="_x0000_s1123" type="#_x0000_t109" style="position:absolute;left:6096;top:1809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" filled="f" stroked="f" strokeweight="1.5pt">
                  <v:textbox inset="0,0,0,0">
                    <w:txbxContent>
                      <w:p w14:paraId="0577C89B" w14:textId="77777777" w:rsidR="00B6221D" w:rsidRPr="00961B47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6" o:spid="_x0000_s1124" type="#_x0000_t109" style="position:absolute;left:6096;width:828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" filled="f" stroked="f" strokeweight="1.5pt">
                  <v:textbox inset="0,0,0,0">
                    <w:txbxContent>
                      <w:p w14:paraId="5F579C3A" w14:textId="77777777" w:rsidR="00B6221D" w:rsidRPr="00961B47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7" o:spid="_x0000_s1125" type="#_x0000_t109" style="position:absolute;left:14382;top:361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" filled="f" stroked="f" strokeweight="1.5pt">
                  <v:textbox inset="0,0,0,0">
                    <w:txbxContent>
                      <w:p w14:paraId="3F114692" w14:textId="77777777" w:rsidR="00B6221D" w:rsidRPr="00961B47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Подп.</w:t>
                        </w:r>
                      </w:p>
                    </w:txbxContent>
                  </v:textbox>
                </v:shape>
                <v:shape id="Блок-схема: процесс 618" o:spid="_x0000_s1126" type="#_x0000_t109" style="position:absolute;left:14382;top:1809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" filled="f" stroked="f" strokeweight="1.5pt">
                  <v:textbox inset="0,0,0,0">
                    <w:txbxContent>
                      <w:p w14:paraId="14CD1F4A" w14:textId="77777777" w:rsidR="00B6221D" w:rsidRPr="00961B47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19" o:spid="_x0000_s1127" type="#_x0000_t109" style="position:absolute;left:14382;width:54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" filled="f" stroked="f" strokeweight="1.5pt">
                  <v:textbox inset="0,0,0,0">
                    <w:txbxContent>
                      <w:p w14:paraId="1C3621F7" w14:textId="77777777" w:rsidR="00B6221D" w:rsidRPr="00961B47" w:rsidRDefault="00B6221D" w:rsidP="00B6221D">
                        <w:pP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0" o:spid="_x0000_s1128" type="#_x0000_t109" style="position:absolute;left:19716;top:361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" filled="f" stroked="f" strokeweight="1.5pt">
                  <v:textbox inset="0,0,0,0">
                    <w:txbxContent>
                      <w:p w14:paraId="63C1D087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Дата</w:t>
                        </w:r>
                      </w:p>
                    </w:txbxContent>
                  </v:textbox>
                </v:shape>
                <v:shape id="Блок-схема: процесс 621" o:spid="_x0000_s1129" type="#_x0000_t109" style="position:absolute;left:19716;top:1809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" filled="f" stroked="f" strokeweight="1.5pt">
                  <v:textbox inset="0,0,0,0">
                    <w:txbxContent>
                      <w:p w14:paraId="1D69B60B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2" o:spid="_x0000_s1130" type="#_x0000_t109" style="position:absolute;left:19716;width:3594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" filled="f" stroked="f" strokeweight="1.5pt">
                  <v:textbox inset="0,0,0,0">
                    <w:txbxContent>
                      <w:p w14:paraId="7B798628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Блок-схема: процесс 623" o:spid="_x0000_s1131" type="#_x0000_t109" style="position:absolute;left:23336;width:396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" filled="f" stroked="f" strokeweight="1.5pt">
                  <v:textbox inset="0,0,0,0">
                    <w:txbxContent>
                      <w:p w14:paraId="001C9549" w14:textId="66552E52" w:rsidR="00B6221D" w:rsidRPr="006B549F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</w:pPr>
                        <w:r w:rsidRPr="003B2D1B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fldChar w:fldCharType="begin"/>
                        </w:r>
                        <w:r w:rsidRPr="003B2D1B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instrText xml:space="preserve"> SUBJECT   \* MERGEFORMAT </w:instrText>
                        </w:r>
                        <w:r w:rsidRPr="003B2D1B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fldChar w:fldCharType="separate"/>
                        </w:r>
                        <w:r w:rsidR="00F10F75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t>809.21-2021.КСДУ-01 32 01</w:t>
                        </w:r>
                        <w:r w:rsidRPr="003B2D1B">
                          <w:rPr>
                            <w:rFonts w:ascii="Arial" w:hAnsi="Arial" w:cs="Arial"/>
                            <w:i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Блок-схема: процесс 624" o:spid="_x0000_s1132" type="#_x0000_t109" style="position:absolute;left:62960;width:3600;height:2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" filled="f" stroked="f" strokeweight="1.5pt">
                  <v:textbox inset="0,0,0,0">
                    <w:txbxContent>
                      <w:p w14:paraId="6397C272" w14:textId="77777777" w:rsidR="00B6221D" w:rsidRPr="00961B47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Лист</w:t>
                        </w:r>
                      </w:p>
                    </w:txbxContent>
                  </v:textbox>
                </v:shape>
                <v:shape id="Блок-схема: процесс 625" o:spid="_x0000_s1133" type="#_x0000_t109" style="position:absolute;left:62960;top:2571;width:3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" filled="f" stroked="f" strokeweight="1.5pt">
                  <v:textbox inset="0,0,0,0">
                    <w:txbxContent>
                      <w:p w14:paraId="500B80B5" w14:textId="77777777" w:rsidR="00B6221D" w:rsidRPr="00623899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623899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fldChar w:fldCharType="begin"/>
                        </w:r>
                        <w:r w:rsidRPr="00623899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instrText xml:space="preserve"> PAGE </w:instrText>
                        </w:r>
                        <w:r w:rsidRPr="00623899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fldChar w:fldCharType="separate"/>
                        </w:r>
                        <w:r w:rsidR="00C873FF">
                          <w:rPr>
                            <w:rFonts w:ascii="Arial" w:hAnsi="Arial" w:cs="Arial"/>
                            <w:i/>
                            <w:noProof/>
                            <w:sz w:val="22"/>
                            <w:szCs w:val="22"/>
                          </w:rPr>
                          <w:t>5</w:t>
                        </w:r>
                        <w:r w:rsidRPr="00623899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fldChar w:fldCharType="end"/>
                        </w:r>
                      </w:p>
                    </w:txbxContent>
                  </v:textbox>
                </v:shape>
                <v:line id="Прямая соединительная линия 626" o:spid="_x0000_s1134" style="position:absolute;visibility:visible;mso-wrap-style:square" from="0,0" to="666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27" o:spid="_x0000_s1135" style="position:absolute;visibility:visible;mso-wrap-style:square" from="62960,0" to="62960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28" o:spid="_x0000_s1136" style="position:absolute;visibility:visible;mso-wrap-style:square" from="62960,2571" to="66560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629" o:spid="_x0000_s1137" style="position:absolute;visibility:visible;mso-wrap-style:square" from="23336,0" to="2333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30" o:spid="_x0000_s1138" style="position:absolute;visibility:visible;mso-wrap-style:square" from="19716,0" to="19716,5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" strokecolor="black [3213]" strokeweight="1.5pt">
                  <v:stroke joinstyle="miter"/>
                </v:line>
                <v:line id="Прямая соединительная линия 631" o:spid="_x0000_s1139" style="position:absolute;visibility:visible;mso-wrap-style:square" from="14382,0" to="14382,5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32" o:spid="_x0000_s1140" style="position:absolute;visibility:visible;mso-wrap-style:square" from="6096,0" to="609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33" o:spid="_x0000_s1141" style="position:absolute;visibility:visible;mso-wrap-style:square" from="2476,0" to="2476,5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" strokecolor="black [3213]" strokeweight="1.5pt">
                  <v:stroke joinstyle="miter"/>
                </v:line>
                <v:line id="Прямая соединительная линия 634" o:spid="_x0000_s1142" style="position:absolute;visibility:visible;mso-wrap-style:square" from="0,1809" to="23393,1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35" o:spid="_x0000_s1143" style="position:absolute;visibility:visible;mso-wrap-style:square" from="0,3619" to="2339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" strokecolor="black [3213]" strokeweight="1.5pt">
                  <v:stroke joinstyle="miter"/>
                </v:line>
              </v:group>
              <v:group id="Группа 636" o:spid="_x0000_s1144" style="position:absolute;top:51149;width:4400;height:52197" coordorigin="-76" coordsize="4406,5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<v:rect id="Прямоугольник 637" o:spid="_x0000_s1145" style="position:absolute;left:1809;top:43148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64557A31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38" o:spid="_x0000_s1146" style="position:absolute;left:1809;top:30575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5A518C57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39" o:spid="_x0000_s1147" style="position:absolute;top:30575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620F76BE" w14:textId="77777777" w:rsidR="00B6221D" w:rsidRPr="00197CCC" w:rsidRDefault="00B6221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97CCC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rect id="Прямоугольник 640" o:spid="_x0000_s1148" style="position:absolute;left:1809;top:21526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" filled="f" stroked="f" strokeweight="1.5pt">
                  <v:textbox style="layout-flow:vertical;mso-layout-flow-alt:bottom-to-top" inset="0,0,0,0">
                    <w:txbxContent>
                      <w:p w14:paraId="0F956954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1" o:spid="_x0000_s1149" style="position:absolute;top:21526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" filled="f" stroked="f" strokeweight="1.5pt">
                  <v:textbox style="layout-flow:vertical;mso-layout-flow-alt:bottom-to-top" inset="0,0,0,0">
                    <w:txbxContent>
                      <w:p w14:paraId="1723AB67" w14:textId="77777777" w:rsidR="00B6221D" w:rsidRPr="00082709" w:rsidRDefault="00B6221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Взам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 инв. №</w:t>
                        </w:r>
                      </w:p>
                    </w:txbxContent>
                  </v:textbox>
                </v:rect>
                <v:rect id="Прямоугольник 642" o:spid="_x0000_s1150" style="position:absolute;left:1809;top:12573;width:252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39FB1A1A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3" o:spid="_x0000_s1151" style="position:absolute;top:12573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" filled="f" stroked="f" strokeweight="1.5pt">
                  <v:textbox style="layout-flow:vertical;mso-layout-flow-alt:bottom-to-top" inset="0,0,0,0">
                    <w:txbxContent>
                      <w:p w14:paraId="38B2E848" w14:textId="77777777" w:rsidR="00B6221D" w:rsidRPr="00082709" w:rsidRDefault="00B6221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 xml:space="preserve">Инв. № </w:t>
                        </w:r>
                        <w:proofErr w:type="spellStart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дубл</w:t>
                        </w:r>
                        <w:proofErr w:type="spellEnd"/>
                        <w:r w:rsidRPr="00082709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rect>
                <v:rect id="Прямоугольник 644" o:spid="_x0000_s1152" style="position:absolute;top:43148;width:18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" filled="f" stroked="f" strokeweight="1.5pt">
                  <v:textbox style="layout-flow:vertical;mso-layout-flow-alt:bottom-to-top" inset="0,0,0,0">
                    <w:txbxContent>
                      <w:p w14:paraId="25BE72B1" w14:textId="77777777" w:rsidR="00B6221D" w:rsidRPr="00670A11" w:rsidRDefault="00B6221D" w:rsidP="00B6221D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70A11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Инв. № подл.</w:t>
                        </w:r>
                      </w:p>
                    </w:txbxContent>
                  </v:textbox>
                </v:rect>
                <v:rect id="Прямоугольник 645" o:spid="_x0000_s1153" style="position:absolute;left:1809;width:252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" filled="f" stroked="f" strokeweight="1.5pt">
                  <v:textbox style="layout-flow:vertical;mso-layout-flow-alt:bottom-to-top">
                    <w:txbxContent>
                      <w:p w14:paraId="181B7DBD" w14:textId="77777777" w:rsidR="00B6221D" w:rsidRPr="00A965E8" w:rsidRDefault="00B6221D" w:rsidP="00B6221D">
                        <w:pPr>
                          <w:jc w:val="center"/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Прямоугольник 646" o:spid="_x0000_s1154" style="position:absolute;width:1800;height:12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" filled="f" stroked="f" strokeweight="1.5pt">
                  <v:textbox style="layout-flow:vertical;mso-layout-flow-alt:bottom-to-top" inset="0,0,0,0">
                    <w:txbxContent>
                      <w:p w14:paraId="0FD1B451" w14:textId="77777777" w:rsidR="00B6221D" w:rsidRPr="00653D7A" w:rsidRDefault="00B6221D" w:rsidP="00B62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3D7A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Подпись и дата</w:t>
                        </w:r>
                      </w:p>
                    </w:txbxContent>
                  </v:textbox>
                </v:rect>
                <v:line id="Прямая соединительная линия 647" o:spid="_x0000_s1155" style="position:absolute;flip:x;visibility:visible;mso-wrap-style:square" from="-76,52197" to="4248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48" o:spid="_x0000_s1156" style="position:absolute;flip:x;visibility:visible;mso-wrap-style:square" from="0,43148" to="4324,43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" strokecolor="black [3213]" strokeweight="1.5pt">
                  <v:stroke joinstyle="miter"/>
                </v:line>
                <v:line id="Прямая соединительная линия 649" o:spid="_x0000_s1157" style="position:absolute;visibility:visible;mso-wrap-style:square" from="0,30575" to="4324,30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50" o:spid="_x0000_s1158" style="position:absolute;visibility:visible;mso-wrap-style:square" from="0,21526" to="4324,2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" strokecolor="black [3213]" strokeweight="1.5pt">
                  <v:stroke joinstyle="miter"/>
                </v:line>
                <v:line id="Прямая соединительная линия 651" o:spid="_x0000_s1159" style="position:absolute;visibility:visible;mso-wrap-style:square" from="0,12573" to="4324,12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52" o:spid="_x0000_s1160" style="position:absolute;visibility:visible;mso-wrap-style:square" from="-51,0" to="42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" strokecolor="black [3213]" strokeweight="1.5pt">
                  <v:stroke joinstyle="miter"/>
                </v:line>
                <v:line id="Прямая соединительная линия 653" o:spid="_x0000_s1161" style="position:absolute;visibility:visible;mso-wrap-style:square" from="0,0" to="0,52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" strokecolor="black [3213]" strokeweight="1.5pt">
                  <v:stroke joinstyle="miter"/>
                </v:line>
                <v:line id="Прямая соединительная линия 654" o:spid="_x0000_s1162" style="position:absolute;flip:y;visibility:visible;mso-wrap-style:square" from="1809,0" to="1809,52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" strokecolor="black [3213]" strokeweight="1.5pt">
                  <v:stroke joinstyle="miter"/>
                </v:line>
              </v:group>
              <v:rect id="Rectangle 1" o:spid="_x0000_s1163" style="position:absolute;left:4381;width:66600;height:10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" filled="f" strokeweight="1.5pt"/>
              <w10:wrap anchorx="page" anchory="page"/>
            </v:group>
          </w:pict>
        </mc:Fallback>
      </mc:AlternateContent>
    </w:r>
  </w:p>
  <w:p w14:paraId="48C73CF4" w14:textId="7C6880DF" w:rsidR="00B6221D" w:rsidRPr="00B6221D" w:rsidRDefault="00B6221D" w:rsidP="00B622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8B435" w14:textId="77777777" w:rsidR="000D07E0" w:rsidRDefault="000D07E0">
      <w:r>
        <w:separator/>
      </w:r>
    </w:p>
  </w:footnote>
  <w:footnote w:type="continuationSeparator" w:id="0">
    <w:p w14:paraId="357E18DD" w14:textId="77777777" w:rsidR="000D07E0" w:rsidRDefault="000D0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C7149" w14:textId="0E2AB15D" w:rsidR="00B6221D" w:rsidRPr="00B6221D" w:rsidRDefault="00B6221D" w:rsidP="00B6221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BC9DF" w14:textId="5024DD0D" w:rsidR="00B6221D" w:rsidRPr="00B6221D" w:rsidRDefault="00B6221D" w:rsidP="00B6221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BDEEAD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9EAC78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52AAF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646A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4C456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B6738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92364E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06AFA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A0956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18ECAE"/>
    <w:lvl w:ilvl="0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87E7D30"/>
    <w:multiLevelType w:val="multilevel"/>
    <w:tmpl w:val="5600990C"/>
    <w:lvl w:ilvl="0">
      <w:start w:val="1"/>
      <w:numFmt w:val="bullet"/>
      <w:pStyle w:val="tdtableunorderedlistlevel1"/>
      <w:suff w:val="space"/>
      <w:lvlText w:val="-"/>
      <w:lvlJc w:val="left"/>
      <w:pPr>
        <w:ind w:left="0" w:firstLine="284"/>
      </w:pPr>
      <w:rPr>
        <w:rFonts w:ascii="Arial" w:hAnsi="Arial" w:cs="Times New Roman" w:hint="default"/>
        <w:b w:val="0"/>
        <w:i w:val="0"/>
        <w:sz w:val="24"/>
      </w:rPr>
    </w:lvl>
    <w:lvl w:ilvl="1">
      <w:start w:val="1"/>
      <w:numFmt w:val="bullet"/>
      <w:pStyle w:val="tdtableunorderedlistlevel2"/>
      <w:suff w:val="space"/>
      <w:lvlText w:val="-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bullet"/>
      <w:pStyle w:val="tdtableunorderedlistlevel3"/>
      <w:suff w:val="space"/>
      <w:lvlText w:val="-"/>
      <w:lvlJc w:val="left"/>
      <w:pPr>
        <w:ind w:left="0" w:firstLine="851"/>
      </w:pPr>
      <w:rPr>
        <w:rFonts w:ascii="Arial" w:hAnsi="Arial" w:cs="Times New Roman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1E3764"/>
    <w:multiLevelType w:val="multilevel"/>
    <w:tmpl w:val="1206C428"/>
    <w:lvl w:ilvl="0">
      <w:start w:val="1"/>
      <w:numFmt w:val="decimal"/>
      <w:pStyle w:val="tdorderedlistlevel1"/>
      <w:suff w:val="space"/>
      <w:lvlText w:val="%1)"/>
      <w:lvlJc w:val="left"/>
      <w:pPr>
        <w:ind w:left="0" w:firstLine="851"/>
      </w:pPr>
      <w:rPr>
        <w:rFonts w:hint="default"/>
        <w:b w:val="0"/>
        <w:bCs w:val="0"/>
      </w:rPr>
    </w:lvl>
    <w:lvl w:ilvl="1">
      <w:start w:val="1"/>
      <w:numFmt w:val="decimal"/>
      <w:pStyle w:val="tdorderedlistlevel2"/>
      <w:suff w:val="space"/>
      <w:lvlText w:val="%2)"/>
      <w:lvlJc w:val="left"/>
      <w:pPr>
        <w:ind w:left="0" w:firstLine="1701"/>
      </w:pPr>
      <w:rPr>
        <w:rFonts w:hint="default"/>
      </w:rPr>
    </w:lvl>
    <w:lvl w:ilvl="2">
      <w:start w:val="1"/>
      <w:numFmt w:val="decimal"/>
      <w:pStyle w:val="tdorderedlistlevel3"/>
      <w:suff w:val="space"/>
      <w:lvlText w:val="%3)"/>
      <w:lvlJc w:val="left"/>
      <w:pPr>
        <w:ind w:left="0" w:firstLine="255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2" w15:restartNumberingAfterBreak="0">
    <w:nsid w:val="31762BF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35D4293"/>
    <w:multiLevelType w:val="multilevel"/>
    <w:tmpl w:val="36942408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 w15:restartNumberingAfterBreak="0">
    <w:nsid w:val="3B7B2B86"/>
    <w:multiLevelType w:val="multilevel"/>
    <w:tmpl w:val="D6CE3B1E"/>
    <w:lvl w:ilvl="0">
      <w:start w:val="1"/>
      <w:numFmt w:val="none"/>
      <w:pStyle w:val="1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416625CB"/>
    <w:multiLevelType w:val="multilevel"/>
    <w:tmpl w:val="4A7CF4C4"/>
    <w:lvl w:ilvl="0">
      <w:start w:val="1"/>
      <w:numFmt w:val="decimal"/>
      <w:pStyle w:val="tdtableorderedlistlevel1"/>
      <w:suff w:val="space"/>
      <w:lvlText w:val="%1)"/>
      <w:lvlJc w:val="left"/>
      <w:pPr>
        <w:ind w:left="0" w:firstLine="284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pStyle w:val="tdtableorderedlistlevel2"/>
      <w:suff w:val="space"/>
      <w:lvlText w:val="%2)"/>
      <w:lvlJc w:val="left"/>
      <w:pPr>
        <w:ind w:left="0" w:firstLine="567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pStyle w:val="tdtableorderedlistlevel3"/>
      <w:suff w:val="space"/>
      <w:lvlText w:val="%3)"/>
      <w:lvlJc w:val="left"/>
      <w:pPr>
        <w:ind w:left="0" w:firstLine="851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6" w15:restartNumberingAfterBreak="0">
    <w:nsid w:val="4BF670D0"/>
    <w:multiLevelType w:val="multilevel"/>
    <w:tmpl w:val="92FC359A"/>
    <w:lvl w:ilvl="0">
      <w:start w:val="1"/>
      <w:numFmt w:val="bullet"/>
      <w:pStyle w:val="tdunorderedlistlevel1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lvlRestart w:val="0"/>
      <w:pStyle w:val="tdunorderedlistlevel2"/>
      <w:suff w:val="space"/>
      <w:lvlText w:val="-"/>
      <w:lvlJc w:val="left"/>
      <w:pPr>
        <w:ind w:left="0" w:firstLine="1701"/>
      </w:pPr>
      <w:rPr>
        <w:rFonts w:ascii="Arial" w:hAnsi="Arial" w:hint="default"/>
        <w:b w:val="0"/>
        <w:i w:val="0"/>
      </w:rPr>
    </w:lvl>
    <w:lvl w:ilvl="2">
      <w:start w:val="1"/>
      <w:numFmt w:val="bullet"/>
      <w:lvlRestart w:val="0"/>
      <w:pStyle w:val="tdunorderedlistlevel3"/>
      <w:suff w:val="space"/>
      <w:lvlText w:val="-"/>
      <w:lvlJc w:val="left"/>
      <w:pPr>
        <w:ind w:left="0" w:firstLine="2552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"/>
      <w:lvlJc w:val="left"/>
      <w:pPr>
        <w:ind w:left="1080" w:hanging="108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none"/>
      <w:lvlRestart w:val="0"/>
      <w:suff w:val="space"/>
      <w:lvlText w:val=""/>
      <w:lvlJc w:val="left"/>
      <w:pPr>
        <w:ind w:left="1800" w:hanging="1800"/>
      </w:pPr>
      <w:rPr>
        <w:rFonts w:hint="default"/>
      </w:rPr>
    </w:lvl>
    <w:lvl w:ilvl="8">
      <w:start w:val="1"/>
      <w:numFmt w:val="none"/>
      <w:lvlRestart w:val="0"/>
      <w:suff w:val="space"/>
      <w:lvlText w:val="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7040CE2"/>
    <w:multiLevelType w:val="hybridMultilevel"/>
    <w:tmpl w:val="CAC8EFC4"/>
    <w:lvl w:ilvl="0" w:tplc="A454BD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72557A38"/>
    <w:multiLevelType w:val="multilevel"/>
    <w:tmpl w:val="8498608E"/>
    <w:lvl w:ilvl="0">
      <w:start w:val="1"/>
      <w:numFmt w:val="decimal"/>
      <w:pStyle w:val="tdtoccaptionlevel1"/>
      <w:suff w:val="space"/>
      <w:lvlText w:val="%1"/>
      <w:lvlJc w:val="left"/>
      <w:pPr>
        <w:ind w:left="0" w:firstLine="851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dtoccaptionlevel2"/>
      <w:suff w:val="space"/>
      <w:lvlText w:val="%1.%2"/>
      <w:lvlJc w:val="left"/>
      <w:pPr>
        <w:ind w:left="0" w:firstLine="851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dtoccaptionlevel3"/>
      <w:suff w:val="space"/>
      <w:lvlText w:val="%1.%2.%3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dtoccaptionlevel4"/>
      <w:suff w:val="space"/>
      <w:lvlText w:val="%1.%2.%3.%4"/>
      <w:lvlJc w:val="left"/>
      <w:pPr>
        <w:ind w:left="0" w:firstLine="851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905532182">
    <w:abstractNumId w:val="9"/>
  </w:num>
  <w:num w:numId="2" w16cid:durableId="1137140715">
    <w:abstractNumId w:val="7"/>
  </w:num>
  <w:num w:numId="3" w16cid:durableId="1060863152">
    <w:abstractNumId w:val="6"/>
  </w:num>
  <w:num w:numId="4" w16cid:durableId="423039710">
    <w:abstractNumId w:val="5"/>
  </w:num>
  <w:num w:numId="5" w16cid:durableId="584189959">
    <w:abstractNumId w:val="4"/>
  </w:num>
  <w:num w:numId="6" w16cid:durableId="1098212082">
    <w:abstractNumId w:val="8"/>
  </w:num>
  <w:num w:numId="7" w16cid:durableId="53236145">
    <w:abstractNumId w:val="3"/>
  </w:num>
  <w:num w:numId="8" w16cid:durableId="1132863947">
    <w:abstractNumId w:val="2"/>
  </w:num>
  <w:num w:numId="9" w16cid:durableId="477964028">
    <w:abstractNumId w:val="1"/>
  </w:num>
  <w:num w:numId="10" w16cid:durableId="471409061">
    <w:abstractNumId w:val="0"/>
  </w:num>
  <w:num w:numId="11" w16cid:durableId="1558281701">
    <w:abstractNumId w:val="14"/>
  </w:num>
  <w:num w:numId="12" w16cid:durableId="2030061499">
    <w:abstractNumId w:val="12"/>
  </w:num>
  <w:num w:numId="13" w16cid:durableId="1105812657">
    <w:abstractNumId w:val="13"/>
  </w:num>
  <w:num w:numId="14" w16cid:durableId="708842376">
    <w:abstractNumId w:val="16"/>
  </w:num>
  <w:num w:numId="15" w16cid:durableId="947276910">
    <w:abstractNumId w:val="11"/>
  </w:num>
  <w:num w:numId="16" w16cid:durableId="66273533">
    <w:abstractNumId w:val="18"/>
  </w:num>
  <w:num w:numId="17" w16cid:durableId="985620841">
    <w:abstractNumId w:val="15"/>
  </w:num>
  <w:num w:numId="18" w16cid:durableId="105202081">
    <w:abstractNumId w:val="11"/>
  </w:num>
  <w:num w:numId="19" w16cid:durableId="2078166730">
    <w:abstractNumId w:val="15"/>
  </w:num>
  <w:num w:numId="20" w16cid:durableId="1078555978">
    <w:abstractNumId w:val="10"/>
  </w:num>
  <w:num w:numId="21" w16cid:durableId="1948731159">
    <w:abstractNumId w:val="18"/>
  </w:num>
  <w:num w:numId="22" w16cid:durableId="1511218792">
    <w:abstractNumId w:val="16"/>
  </w:num>
  <w:num w:numId="23" w16cid:durableId="10526560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6854696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317316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56789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150211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30865503">
    <w:abstractNumId w:val="17"/>
  </w:num>
  <w:num w:numId="29" w16cid:durableId="570777263">
    <w:abstractNumId w:val="11"/>
  </w:num>
  <w:num w:numId="30" w16cid:durableId="1479148088">
    <w:abstractNumId w:val="11"/>
  </w:num>
  <w:num w:numId="31" w16cid:durableId="1595700264">
    <w:abstractNumId w:val="11"/>
  </w:num>
  <w:num w:numId="32" w16cid:durableId="1095901847">
    <w:abstractNumId w:val="11"/>
  </w:num>
  <w:num w:numId="33" w16cid:durableId="735931889">
    <w:abstractNumId w:val="11"/>
  </w:num>
  <w:num w:numId="34" w16cid:durableId="942881062">
    <w:abstractNumId w:val="11"/>
  </w:num>
  <w:num w:numId="35" w16cid:durableId="219634940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ru-RU" w:vendorID="1" w:dllVersion="512" w:checkStyle="1"/>
  <w:proofState w:spelling="clean" w:grammar="clean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80A"/>
    <w:rsid w:val="00000EB1"/>
    <w:rsid w:val="00002E99"/>
    <w:rsid w:val="00004A26"/>
    <w:rsid w:val="00004D55"/>
    <w:rsid w:val="00007C52"/>
    <w:rsid w:val="000209C6"/>
    <w:rsid w:val="000222A2"/>
    <w:rsid w:val="0002357D"/>
    <w:rsid w:val="00023F62"/>
    <w:rsid w:val="00024B02"/>
    <w:rsid w:val="00024D72"/>
    <w:rsid w:val="000257C9"/>
    <w:rsid w:val="0004462B"/>
    <w:rsid w:val="0004658F"/>
    <w:rsid w:val="00046915"/>
    <w:rsid w:val="00054391"/>
    <w:rsid w:val="000602E7"/>
    <w:rsid w:val="000712D5"/>
    <w:rsid w:val="00074D70"/>
    <w:rsid w:val="000758B9"/>
    <w:rsid w:val="00080373"/>
    <w:rsid w:val="00080A41"/>
    <w:rsid w:val="0008437E"/>
    <w:rsid w:val="0009093A"/>
    <w:rsid w:val="000934F8"/>
    <w:rsid w:val="00094757"/>
    <w:rsid w:val="00094BF7"/>
    <w:rsid w:val="000A0D62"/>
    <w:rsid w:val="000B5ABD"/>
    <w:rsid w:val="000B5BEE"/>
    <w:rsid w:val="000B7424"/>
    <w:rsid w:val="000C3506"/>
    <w:rsid w:val="000D07E0"/>
    <w:rsid w:val="000D0F22"/>
    <w:rsid w:val="000D1BB7"/>
    <w:rsid w:val="000F12AD"/>
    <w:rsid w:val="000F12EE"/>
    <w:rsid w:val="000F2424"/>
    <w:rsid w:val="000F550F"/>
    <w:rsid w:val="000F6346"/>
    <w:rsid w:val="000F63D1"/>
    <w:rsid w:val="001002A7"/>
    <w:rsid w:val="001024E5"/>
    <w:rsid w:val="001069D2"/>
    <w:rsid w:val="00107631"/>
    <w:rsid w:val="0011161E"/>
    <w:rsid w:val="0012426B"/>
    <w:rsid w:val="001259D6"/>
    <w:rsid w:val="0012694A"/>
    <w:rsid w:val="0012720B"/>
    <w:rsid w:val="00135767"/>
    <w:rsid w:val="00135C34"/>
    <w:rsid w:val="00142172"/>
    <w:rsid w:val="00150584"/>
    <w:rsid w:val="001506BA"/>
    <w:rsid w:val="00151E0C"/>
    <w:rsid w:val="001521BF"/>
    <w:rsid w:val="001536C6"/>
    <w:rsid w:val="00166028"/>
    <w:rsid w:val="0017079A"/>
    <w:rsid w:val="0017198D"/>
    <w:rsid w:val="00174249"/>
    <w:rsid w:val="00174361"/>
    <w:rsid w:val="001812A5"/>
    <w:rsid w:val="00181C87"/>
    <w:rsid w:val="001852F3"/>
    <w:rsid w:val="00191476"/>
    <w:rsid w:val="0019637D"/>
    <w:rsid w:val="00197EE4"/>
    <w:rsid w:val="001A5604"/>
    <w:rsid w:val="001B5132"/>
    <w:rsid w:val="001B621A"/>
    <w:rsid w:val="001B695B"/>
    <w:rsid w:val="001B730F"/>
    <w:rsid w:val="001C3DA8"/>
    <w:rsid w:val="001C4A57"/>
    <w:rsid w:val="001C5337"/>
    <w:rsid w:val="001C5A0C"/>
    <w:rsid w:val="001C76B5"/>
    <w:rsid w:val="001D2C52"/>
    <w:rsid w:val="001D3647"/>
    <w:rsid w:val="001D57AB"/>
    <w:rsid w:val="001D5B67"/>
    <w:rsid w:val="001E31E9"/>
    <w:rsid w:val="001F085B"/>
    <w:rsid w:val="001F28CB"/>
    <w:rsid w:val="001F430F"/>
    <w:rsid w:val="001F73B2"/>
    <w:rsid w:val="00200092"/>
    <w:rsid w:val="00200AE8"/>
    <w:rsid w:val="002079E9"/>
    <w:rsid w:val="00207EEA"/>
    <w:rsid w:val="00211760"/>
    <w:rsid w:val="0021301E"/>
    <w:rsid w:val="00216F52"/>
    <w:rsid w:val="00222649"/>
    <w:rsid w:val="00224DF2"/>
    <w:rsid w:val="0022611D"/>
    <w:rsid w:val="00226DC4"/>
    <w:rsid w:val="00227471"/>
    <w:rsid w:val="00227681"/>
    <w:rsid w:val="00230F31"/>
    <w:rsid w:val="002326C9"/>
    <w:rsid w:val="00234A26"/>
    <w:rsid w:val="002373C0"/>
    <w:rsid w:val="00251182"/>
    <w:rsid w:val="0026701B"/>
    <w:rsid w:val="00271A73"/>
    <w:rsid w:val="002734BE"/>
    <w:rsid w:val="002734DA"/>
    <w:rsid w:val="0027529F"/>
    <w:rsid w:val="00276B6C"/>
    <w:rsid w:val="002816F6"/>
    <w:rsid w:val="002823BD"/>
    <w:rsid w:val="00283C64"/>
    <w:rsid w:val="00283E39"/>
    <w:rsid w:val="00284177"/>
    <w:rsid w:val="0028447D"/>
    <w:rsid w:val="00290E74"/>
    <w:rsid w:val="00293029"/>
    <w:rsid w:val="0029337E"/>
    <w:rsid w:val="002935AE"/>
    <w:rsid w:val="0029434F"/>
    <w:rsid w:val="00294ED5"/>
    <w:rsid w:val="00297C9A"/>
    <w:rsid w:val="002A2FC0"/>
    <w:rsid w:val="002A30C3"/>
    <w:rsid w:val="002B1B38"/>
    <w:rsid w:val="002B24B2"/>
    <w:rsid w:val="002B302F"/>
    <w:rsid w:val="002C07F4"/>
    <w:rsid w:val="002C6924"/>
    <w:rsid w:val="002D0DDB"/>
    <w:rsid w:val="002D0F0D"/>
    <w:rsid w:val="002E29B8"/>
    <w:rsid w:val="002E4862"/>
    <w:rsid w:val="002E4C44"/>
    <w:rsid w:val="002F2E9C"/>
    <w:rsid w:val="002F3561"/>
    <w:rsid w:val="002F5FB3"/>
    <w:rsid w:val="002F7991"/>
    <w:rsid w:val="00300B51"/>
    <w:rsid w:val="003067F8"/>
    <w:rsid w:val="003100EA"/>
    <w:rsid w:val="00310B4A"/>
    <w:rsid w:val="003115EB"/>
    <w:rsid w:val="00315ED4"/>
    <w:rsid w:val="00316E9C"/>
    <w:rsid w:val="003208BF"/>
    <w:rsid w:val="00320D4B"/>
    <w:rsid w:val="00323756"/>
    <w:rsid w:val="003258E9"/>
    <w:rsid w:val="00335523"/>
    <w:rsid w:val="0033607D"/>
    <w:rsid w:val="00342C91"/>
    <w:rsid w:val="00343950"/>
    <w:rsid w:val="00345D38"/>
    <w:rsid w:val="00346CD8"/>
    <w:rsid w:val="00347BBC"/>
    <w:rsid w:val="00360222"/>
    <w:rsid w:val="00360F1F"/>
    <w:rsid w:val="0036182E"/>
    <w:rsid w:val="0036345F"/>
    <w:rsid w:val="00365866"/>
    <w:rsid w:val="003658A3"/>
    <w:rsid w:val="0037198E"/>
    <w:rsid w:val="00372174"/>
    <w:rsid w:val="003801C6"/>
    <w:rsid w:val="00380B0F"/>
    <w:rsid w:val="00381872"/>
    <w:rsid w:val="003833A2"/>
    <w:rsid w:val="00387439"/>
    <w:rsid w:val="003907AC"/>
    <w:rsid w:val="003933EC"/>
    <w:rsid w:val="003A0CBB"/>
    <w:rsid w:val="003A3C9E"/>
    <w:rsid w:val="003A7DCC"/>
    <w:rsid w:val="003B28FE"/>
    <w:rsid w:val="003B38D8"/>
    <w:rsid w:val="003B3EA7"/>
    <w:rsid w:val="003B5AC7"/>
    <w:rsid w:val="003B67D3"/>
    <w:rsid w:val="003C0337"/>
    <w:rsid w:val="003C5B28"/>
    <w:rsid w:val="003D09BE"/>
    <w:rsid w:val="003D56F0"/>
    <w:rsid w:val="003D5AC5"/>
    <w:rsid w:val="003E1351"/>
    <w:rsid w:val="003E1DCE"/>
    <w:rsid w:val="003E520A"/>
    <w:rsid w:val="003F178E"/>
    <w:rsid w:val="003F22CD"/>
    <w:rsid w:val="00400414"/>
    <w:rsid w:val="00401D1E"/>
    <w:rsid w:val="00402515"/>
    <w:rsid w:val="004074AA"/>
    <w:rsid w:val="004122F6"/>
    <w:rsid w:val="00416A47"/>
    <w:rsid w:val="004178E3"/>
    <w:rsid w:val="0042392B"/>
    <w:rsid w:val="0043040A"/>
    <w:rsid w:val="0043244E"/>
    <w:rsid w:val="004410DF"/>
    <w:rsid w:val="00445008"/>
    <w:rsid w:val="004456F4"/>
    <w:rsid w:val="00450598"/>
    <w:rsid w:val="004564FA"/>
    <w:rsid w:val="00460A0A"/>
    <w:rsid w:val="00463870"/>
    <w:rsid w:val="00464271"/>
    <w:rsid w:val="00464C68"/>
    <w:rsid w:val="004651A8"/>
    <w:rsid w:val="004662D3"/>
    <w:rsid w:val="004678FF"/>
    <w:rsid w:val="00470756"/>
    <w:rsid w:val="00472A12"/>
    <w:rsid w:val="004735E0"/>
    <w:rsid w:val="00474466"/>
    <w:rsid w:val="00482491"/>
    <w:rsid w:val="004862F4"/>
    <w:rsid w:val="0049086B"/>
    <w:rsid w:val="00492EC8"/>
    <w:rsid w:val="00495660"/>
    <w:rsid w:val="004A0C94"/>
    <w:rsid w:val="004A3B3A"/>
    <w:rsid w:val="004A478F"/>
    <w:rsid w:val="004B0517"/>
    <w:rsid w:val="004B0961"/>
    <w:rsid w:val="004B13B5"/>
    <w:rsid w:val="004B37D1"/>
    <w:rsid w:val="004B4071"/>
    <w:rsid w:val="004C2B07"/>
    <w:rsid w:val="004C4BDC"/>
    <w:rsid w:val="004C6304"/>
    <w:rsid w:val="004D257C"/>
    <w:rsid w:val="004D373B"/>
    <w:rsid w:val="004D3E72"/>
    <w:rsid w:val="004D6E0F"/>
    <w:rsid w:val="004E0BBF"/>
    <w:rsid w:val="004E7797"/>
    <w:rsid w:val="004E77C8"/>
    <w:rsid w:val="004F3771"/>
    <w:rsid w:val="004F4DA6"/>
    <w:rsid w:val="004F5D33"/>
    <w:rsid w:val="005039DF"/>
    <w:rsid w:val="00512AC8"/>
    <w:rsid w:val="00513B95"/>
    <w:rsid w:val="005170FC"/>
    <w:rsid w:val="00517FE1"/>
    <w:rsid w:val="005222D7"/>
    <w:rsid w:val="00525AE6"/>
    <w:rsid w:val="00525EB7"/>
    <w:rsid w:val="00525FFB"/>
    <w:rsid w:val="005326C7"/>
    <w:rsid w:val="00532DEB"/>
    <w:rsid w:val="0054059C"/>
    <w:rsid w:val="005410E2"/>
    <w:rsid w:val="0054292D"/>
    <w:rsid w:val="00553A0D"/>
    <w:rsid w:val="00553C9B"/>
    <w:rsid w:val="00554647"/>
    <w:rsid w:val="005551C4"/>
    <w:rsid w:val="00557CEF"/>
    <w:rsid w:val="005613F2"/>
    <w:rsid w:val="00561A50"/>
    <w:rsid w:val="00562EE8"/>
    <w:rsid w:val="005669BB"/>
    <w:rsid w:val="00567130"/>
    <w:rsid w:val="00580879"/>
    <w:rsid w:val="00580C65"/>
    <w:rsid w:val="00583DF6"/>
    <w:rsid w:val="00584AB7"/>
    <w:rsid w:val="005861C6"/>
    <w:rsid w:val="00586566"/>
    <w:rsid w:val="0059321D"/>
    <w:rsid w:val="005936CF"/>
    <w:rsid w:val="00594C52"/>
    <w:rsid w:val="00595E78"/>
    <w:rsid w:val="00597E8A"/>
    <w:rsid w:val="005A54B0"/>
    <w:rsid w:val="005A6A4B"/>
    <w:rsid w:val="005A74C6"/>
    <w:rsid w:val="005B2535"/>
    <w:rsid w:val="005B25EA"/>
    <w:rsid w:val="005B5661"/>
    <w:rsid w:val="005C4884"/>
    <w:rsid w:val="005C6CC4"/>
    <w:rsid w:val="005D00CE"/>
    <w:rsid w:val="005D1796"/>
    <w:rsid w:val="005D61CA"/>
    <w:rsid w:val="005E0162"/>
    <w:rsid w:val="005E66F7"/>
    <w:rsid w:val="005E69A0"/>
    <w:rsid w:val="005E7E0F"/>
    <w:rsid w:val="005F0087"/>
    <w:rsid w:val="005F24DD"/>
    <w:rsid w:val="005F7365"/>
    <w:rsid w:val="006025B0"/>
    <w:rsid w:val="006026DD"/>
    <w:rsid w:val="00605ABA"/>
    <w:rsid w:val="00612730"/>
    <w:rsid w:val="00612A03"/>
    <w:rsid w:val="006140AF"/>
    <w:rsid w:val="00614E2E"/>
    <w:rsid w:val="00616043"/>
    <w:rsid w:val="006212D6"/>
    <w:rsid w:val="00621556"/>
    <w:rsid w:val="00637249"/>
    <w:rsid w:val="00640D0B"/>
    <w:rsid w:val="00642EE8"/>
    <w:rsid w:val="00643E26"/>
    <w:rsid w:val="00646188"/>
    <w:rsid w:val="0066047C"/>
    <w:rsid w:val="00660BD5"/>
    <w:rsid w:val="00664F05"/>
    <w:rsid w:val="00665CFC"/>
    <w:rsid w:val="00673A1A"/>
    <w:rsid w:val="00680785"/>
    <w:rsid w:val="006810EA"/>
    <w:rsid w:val="006814B3"/>
    <w:rsid w:val="00681EA5"/>
    <w:rsid w:val="00685906"/>
    <w:rsid w:val="00685CA0"/>
    <w:rsid w:val="00690426"/>
    <w:rsid w:val="00693D8B"/>
    <w:rsid w:val="006950E6"/>
    <w:rsid w:val="00696359"/>
    <w:rsid w:val="006A074A"/>
    <w:rsid w:val="006A2881"/>
    <w:rsid w:val="006A2C9E"/>
    <w:rsid w:val="006B155C"/>
    <w:rsid w:val="006B2D5D"/>
    <w:rsid w:val="006B6BAB"/>
    <w:rsid w:val="006D052E"/>
    <w:rsid w:val="006D4E4D"/>
    <w:rsid w:val="006D5C65"/>
    <w:rsid w:val="006D6F4E"/>
    <w:rsid w:val="006D757D"/>
    <w:rsid w:val="006E668E"/>
    <w:rsid w:val="006F02DB"/>
    <w:rsid w:val="006F1748"/>
    <w:rsid w:val="006F342E"/>
    <w:rsid w:val="00701DF1"/>
    <w:rsid w:val="00705F89"/>
    <w:rsid w:val="00712B3D"/>
    <w:rsid w:val="00714547"/>
    <w:rsid w:val="0071526D"/>
    <w:rsid w:val="007153BA"/>
    <w:rsid w:val="00716133"/>
    <w:rsid w:val="00720396"/>
    <w:rsid w:val="0072228E"/>
    <w:rsid w:val="00723FAF"/>
    <w:rsid w:val="00725483"/>
    <w:rsid w:val="00725675"/>
    <w:rsid w:val="00725AC3"/>
    <w:rsid w:val="007277F4"/>
    <w:rsid w:val="00730A6C"/>
    <w:rsid w:val="00731C81"/>
    <w:rsid w:val="0073258C"/>
    <w:rsid w:val="007373BE"/>
    <w:rsid w:val="0074026B"/>
    <w:rsid w:val="007403E3"/>
    <w:rsid w:val="00741A6A"/>
    <w:rsid w:val="00744E85"/>
    <w:rsid w:val="00754922"/>
    <w:rsid w:val="00760A37"/>
    <w:rsid w:val="00761489"/>
    <w:rsid w:val="0076475C"/>
    <w:rsid w:val="00766415"/>
    <w:rsid w:val="00766B2A"/>
    <w:rsid w:val="00770FD4"/>
    <w:rsid w:val="00775196"/>
    <w:rsid w:val="00776E56"/>
    <w:rsid w:val="0078104F"/>
    <w:rsid w:val="007811ED"/>
    <w:rsid w:val="00786C64"/>
    <w:rsid w:val="007926D5"/>
    <w:rsid w:val="007927FE"/>
    <w:rsid w:val="00794611"/>
    <w:rsid w:val="007A07A0"/>
    <w:rsid w:val="007A3A06"/>
    <w:rsid w:val="007A4A78"/>
    <w:rsid w:val="007A676B"/>
    <w:rsid w:val="007A7171"/>
    <w:rsid w:val="007B0C36"/>
    <w:rsid w:val="007B3B20"/>
    <w:rsid w:val="007B5C44"/>
    <w:rsid w:val="007C0CAF"/>
    <w:rsid w:val="007C1A82"/>
    <w:rsid w:val="007C5627"/>
    <w:rsid w:val="007C66B4"/>
    <w:rsid w:val="007C692C"/>
    <w:rsid w:val="007D1D56"/>
    <w:rsid w:val="007D1D74"/>
    <w:rsid w:val="007D349B"/>
    <w:rsid w:val="007D38BA"/>
    <w:rsid w:val="007D4246"/>
    <w:rsid w:val="007D7615"/>
    <w:rsid w:val="007E0F9D"/>
    <w:rsid w:val="007E195C"/>
    <w:rsid w:val="007E65F6"/>
    <w:rsid w:val="007E7A1E"/>
    <w:rsid w:val="00802089"/>
    <w:rsid w:val="0080702A"/>
    <w:rsid w:val="00813435"/>
    <w:rsid w:val="008136D3"/>
    <w:rsid w:val="00816BB8"/>
    <w:rsid w:val="00820928"/>
    <w:rsid w:val="00820B9D"/>
    <w:rsid w:val="008217D3"/>
    <w:rsid w:val="008226E0"/>
    <w:rsid w:val="00823A82"/>
    <w:rsid w:val="00823CCE"/>
    <w:rsid w:val="00826B78"/>
    <w:rsid w:val="00831C58"/>
    <w:rsid w:val="00842839"/>
    <w:rsid w:val="008455CE"/>
    <w:rsid w:val="00847E5F"/>
    <w:rsid w:val="008535B8"/>
    <w:rsid w:val="00855987"/>
    <w:rsid w:val="008605DF"/>
    <w:rsid w:val="008641E3"/>
    <w:rsid w:val="00864C7F"/>
    <w:rsid w:val="0086554E"/>
    <w:rsid w:val="0087518A"/>
    <w:rsid w:val="00877D42"/>
    <w:rsid w:val="00894BA5"/>
    <w:rsid w:val="00895379"/>
    <w:rsid w:val="00896602"/>
    <w:rsid w:val="008A6EC7"/>
    <w:rsid w:val="008B04B0"/>
    <w:rsid w:val="008B089C"/>
    <w:rsid w:val="008B0948"/>
    <w:rsid w:val="008B32E4"/>
    <w:rsid w:val="008B4A73"/>
    <w:rsid w:val="008B7097"/>
    <w:rsid w:val="008B77CD"/>
    <w:rsid w:val="008C4399"/>
    <w:rsid w:val="008C709E"/>
    <w:rsid w:val="008D2B28"/>
    <w:rsid w:val="008D37A9"/>
    <w:rsid w:val="008D49C1"/>
    <w:rsid w:val="008D5197"/>
    <w:rsid w:val="008E0EDB"/>
    <w:rsid w:val="008E34DF"/>
    <w:rsid w:val="008E43DE"/>
    <w:rsid w:val="008E5F38"/>
    <w:rsid w:val="008E6A5B"/>
    <w:rsid w:val="008F03E1"/>
    <w:rsid w:val="008F0418"/>
    <w:rsid w:val="008F1F88"/>
    <w:rsid w:val="008F5120"/>
    <w:rsid w:val="008F5E22"/>
    <w:rsid w:val="009004BB"/>
    <w:rsid w:val="00901811"/>
    <w:rsid w:val="009020DF"/>
    <w:rsid w:val="00906F33"/>
    <w:rsid w:val="009077E4"/>
    <w:rsid w:val="00913408"/>
    <w:rsid w:val="0091558D"/>
    <w:rsid w:val="00915A79"/>
    <w:rsid w:val="00920BA6"/>
    <w:rsid w:val="00922DB4"/>
    <w:rsid w:val="009253D1"/>
    <w:rsid w:val="00925885"/>
    <w:rsid w:val="009366FE"/>
    <w:rsid w:val="00937389"/>
    <w:rsid w:val="00937F38"/>
    <w:rsid w:val="009418E2"/>
    <w:rsid w:val="00941C85"/>
    <w:rsid w:val="00944DBC"/>
    <w:rsid w:val="00951024"/>
    <w:rsid w:val="00951C3D"/>
    <w:rsid w:val="009555AB"/>
    <w:rsid w:val="00955B01"/>
    <w:rsid w:val="00961640"/>
    <w:rsid w:val="00963030"/>
    <w:rsid w:val="00965E52"/>
    <w:rsid w:val="009668D0"/>
    <w:rsid w:val="009677E4"/>
    <w:rsid w:val="009678FB"/>
    <w:rsid w:val="009752DA"/>
    <w:rsid w:val="009754C8"/>
    <w:rsid w:val="0097693C"/>
    <w:rsid w:val="00977F04"/>
    <w:rsid w:val="00982AD0"/>
    <w:rsid w:val="00983D79"/>
    <w:rsid w:val="00984476"/>
    <w:rsid w:val="00984E9C"/>
    <w:rsid w:val="00986E7D"/>
    <w:rsid w:val="00991308"/>
    <w:rsid w:val="009929DD"/>
    <w:rsid w:val="00992DAE"/>
    <w:rsid w:val="00995BE9"/>
    <w:rsid w:val="00995F6A"/>
    <w:rsid w:val="00996512"/>
    <w:rsid w:val="009A182F"/>
    <w:rsid w:val="009A2F40"/>
    <w:rsid w:val="009A712C"/>
    <w:rsid w:val="009B11F9"/>
    <w:rsid w:val="009B15A8"/>
    <w:rsid w:val="009B2200"/>
    <w:rsid w:val="009B2DD4"/>
    <w:rsid w:val="009B6B98"/>
    <w:rsid w:val="009C1E00"/>
    <w:rsid w:val="009C3A5C"/>
    <w:rsid w:val="009C4B7D"/>
    <w:rsid w:val="009C4DEE"/>
    <w:rsid w:val="009D0F19"/>
    <w:rsid w:val="009D2194"/>
    <w:rsid w:val="009D4186"/>
    <w:rsid w:val="009E4645"/>
    <w:rsid w:val="009E5766"/>
    <w:rsid w:val="009E583C"/>
    <w:rsid w:val="009E58E3"/>
    <w:rsid w:val="009E754C"/>
    <w:rsid w:val="009F2786"/>
    <w:rsid w:val="009F301B"/>
    <w:rsid w:val="009F3853"/>
    <w:rsid w:val="009F4394"/>
    <w:rsid w:val="009F6BA7"/>
    <w:rsid w:val="009F711E"/>
    <w:rsid w:val="00A00DCC"/>
    <w:rsid w:val="00A02DAE"/>
    <w:rsid w:val="00A07188"/>
    <w:rsid w:val="00A23142"/>
    <w:rsid w:val="00A23268"/>
    <w:rsid w:val="00A23422"/>
    <w:rsid w:val="00A2456C"/>
    <w:rsid w:val="00A254F9"/>
    <w:rsid w:val="00A30566"/>
    <w:rsid w:val="00A37753"/>
    <w:rsid w:val="00A413BC"/>
    <w:rsid w:val="00A45812"/>
    <w:rsid w:val="00A469E1"/>
    <w:rsid w:val="00A470E8"/>
    <w:rsid w:val="00A502ED"/>
    <w:rsid w:val="00A5420F"/>
    <w:rsid w:val="00A554DC"/>
    <w:rsid w:val="00A561EE"/>
    <w:rsid w:val="00A617EE"/>
    <w:rsid w:val="00A63412"/>
    <w:rsid w:val="00A83160"/>
    <w:rsid w:val="00A86492"/>
    <w:rsid w:val="00A86692"/>
    <w:rsid w:val="00A915E2"/>
    <w:rsid w:val="00A95251"/>
    <w:rsid w:val="00A95621"/>
    <w:rsid w:val="00AA5048"/>
    <w:rsid w:val="00AA50EA"/>
    <w:rsid w:val="00AA6304"/>
    <w:rsid w:val="00AA70C3"/>
    <w:rsid w:val="00AB2FDC"/>
    <w:rsid w:val="00AB329E"/>
    <w:rsid w:val="00AB61C5"/>
    <w:rsid w:val="00AC1A40"/>
    <w:rsid w:val="00AC2B35"/>
    <w:rsid w:val="00AC5CCA"/>
    <w:rsid w:val="00AD4F9F"/>
    <w:rsid w:val="00AD58C1"/>
    <w:rsid w:val="00AE30EA"/>
    <w:rsid w:val="00AE62DA"/>
    <w:rsid w:val="00AF46DB"/>
    <w:rsid w:val="00AF5538"/>
    <w:rsid w:val="00B00A25"/>
    <w:rsid w:val="00B019C3"/>
    <w:rsid w:val="00B01FF2"/>
    <w:rsid w:val="00B036E5"/>
    <w:rsid w:val="00B04619"/>
    <w:rsid w:val="00B04794"/>
    <w:rsid w:val="00B108C4"/>
    <w:rsid w:val="00B11AA4"/>
    <w:rsid w:val="00B130B3"/>
    <w:rsid w:val="00B17EA8"/>
    <w:rsid w:val="00B21F32"/>
    <w:rsid w:val="00B26CA7"/>
    <w:rsid w:val="00B26E7A"/>
    <w:rsid w:val="00B27B2F"/>
    <w:rsid w:val="00B3049D"/>
    <w:rsid w:val="00B37FBA"/>
    <w:rsid w:val="00B37FBC"/>
    <w:rsid w:val="00B4197C"/>
    <w:rsid w:val="00B459F4"/>
    <w:rsid w:val="00B5262A"/>
    <w:rsid w:val="00B5457B"/>
    <w:rsid w:val="00B5630A"/>
    <w:rsid w:val="00B56D76"/>
    <w:rsid w:val="00B57D74"/>
    <w:rsid w:val="00B6221D"/>
    <w:rsid w:val="00B63BB5"/>
    <w:rsid w:val="00B671FB"/>
    <w:rsid w:val="00B67679"/>
    <w:rsid w:val="00B67934"/>
    <w:rsid w:val="00B67D6B"/>
    <w:rsid w:val="00B763A6"/>
    <w:rsid w:val="00B76E82"/>
    <w:rsid w:val="00B81134"/>
    <w:rsid w:val="00B83389"/>
    <w:rsid w:val="00B837DE"/>
    <w:rsid w:val="00B85122"/>
    <w:rsid w:val="00B856DC"/>
    <w:rsid w:val="00B900CF"/>
    <w:rsid w:val="00B94248"/>
    <w:rsid w:val="00B94B25"/>
    <w:rsid w:val="00B9773F"/>
    <w:rsid w:val="00BA0C91"/>
    <w:rsid w:val="00BA2C1E"/>
    <w:rsid w:val="00BA7019"/>
    <w:rsid w:val="00BB26C4"/>
    <w:rsid w:val="00BB3D2C"/>
    <w:rsid w:val="00BC00F8"/>
    <w:rsid w:val="00BC12E2"/>
    <w:rsid w:val="00BC3854"/>
    <w:rsid w:val="00BC4B57"/>
    <w:rsid w:val="00BC7A39"/>
    <w:rsid w:val="00BD0AF4"/>
    <w:rsid w:val="00BD1F19"/>
    <w:rsid w:val="00BD4477"/>
    <w:rsid w:val="00BD54CF"/>
    <w:rsid w:val="00BD6F87"/>
    <w:rsid w:val="00BE2725"/>
    <w:rsid w:val="00BE2AE9"/>
    <w:rsid w:val="00BE45B8"/>
    <w:rsid w:val="00BF0D1E"/>
    <w:rsid w:val="00BF127D"/>
    <w:rsid w:val="00BF48C9"/>
    <w:rsid w:val="00BF7AEB"/>
    <w:rsid w:val="00C001BC"/>
    <w:rsid w:val="00C00FE8"/>
    <w:rsid w:val="00C02F8D"/>
    <w:rsid w:val="00C05334"/>
    <w:rsid w:val="00C07535"/>
    <w:rsid w:val="00C10A3C"/>
    <w:rsid w:val="00C12EB6"/>
    <w:rsid w:val="00C2095F"/>
    <w:rsid w:val="00C2208D"/>
    <w:rsid w:val="00C27F46"/>
    <w:rsid w:val="00C328E1"/>
    <w:rsid w:val="00C33ADD"/>
    <w:rsid w:val="00C352DD"/>
    <w:rsid w:val="00C35626"/>
    <w:rsid w:val="00C35BB1"/>
    <w:rsid w:val="00C3752D"/>
    <w:rsid w:val="00C51F97"/>
    <w:rsid w:val="00C533FD"/>
    <w:rsid w:val="00C60387"/>
    <w:rsid w:val="00C64AD7"/>
    <w:rsid w:val="00C65554"/>
    <w:rsid w:val="00C67599"/>
    <w:rsid w:val="00C71838"/>
    <w:rsid w:val="00C727E6"/>
    <w:rsid w:val="00C74955"/>
    <w:rsid w:val="00C74B7B"/>
    <w:rsid w:val="00C75B02"/>
    <w:rsid w:val="00C7710D"/>
    <w:rsid w:val="00C80B9B"/>
    <w:rsid w:val="00C810C0"/>
    <w:rsid w:val="00C8158A"/>
    <w:rsid w:val="00C81A31"/>
    <w:rsid w:val="00C8425B"/>
    <w:rsid w:val="00C86EB1"/>
    <w:rsid w:val="00C873FF"/>
    <w:rsid w:val="00C900A6"/>
    <w:rsid w:val="00C93536"/>
    <w:rsid w:val="00C9466F"/>
    <w:rsid w:val="00C956EA"/>
    <w:rsid w:val="00CA0F09"/>
    <w:rsid w:val="00CA14A1"/>
    <w:rsid w:val="00CA2C67"/>
    <w:rsid w:val="00CA2D78"/>
    <w:rsid w:val="00CA4BC3"/>
    <w:rsid w:val="00CA5F36"/>
    <w:rsid w:val="00CA7E42"/>
    <w:rsid w:val="00CB4213"/>
    <w:rsid w:val="00CB5DDA"/>
    <w:rsid w:val="00CC26EC"/>
    <w:rsid w:val="00CC3362"/>
    <w:rsid w:val="00CD1898"/>
    <w:rsid w:val="00CD5B3F"/>
    <w:rsid w:val="00CE085E"/>
    <w:rsid w:val="00CF1C95"/>
    <w:rsid w:val="00CF5DE8"/>
    <w:rsid w:val="00D00DC7"/>
    <w:rsid w:val="00D026EB"/>
    <w:rsid w:val="00D026EE"/>
    <w:rsid w:val="00D0326F"/>
    <w:rsid w:val="00D04BA2"/>
    <w:rsid w:val="00D05176"/>
    <w:rsid w:val="00D133E8"/>
    <w:rsid w:val="00D153EF"/>
    <w:rsid w:val="00D15D55"/>
    <w:rsid w:val="00D17D88"/>
    <w:rsid w:val="00D22E94"/>
    <w:rsid w:val="00D25AEE"/>
    <w:rsid w:val="00D329AA"/>
    <w:rsid w:val="00D329C7"/>
    <w:rsid w:val="00D3369D"/>
    <w:rsid w:val="00D3380B"/>
    <w:rsid w:val="00D367B9"/>
    <w:rsid w:val="00D37FC7"/>
    <w:rsid w:val="00D43A6F"/>
    <w:rsid w:val="00D44A72"/>
    <w:rsid w:val="00D475D7"/>
    <w:rsid w:val="00D554EA"/>
    <w:rsid w:val="00D568E6"/>
    <w:rsid w:val="00D61636"/>
    <w:rsid w:val="00D63226"/>
    <w:rsid w:val="00D63EDA"/>
    <w:rsid w:val="00D679F0"/>
    <w:rsid w:val="00D74A5B"/>
    <w:rsid w:val="00D75324"/>
    <w:rsid w:val="00D7727C"/>
    <w:rsid w:val="00D77BA2"/>
    <w:rsid w:val="00D9376B"/>
    <w:rsid w:val="00D9551F"/>
    <w:rsid w:val="00DA617C"/>
    <w:rsid w:val="00DB37E8"/>
    <w:rsid w:val="00DB3D5F"/>
    <w:rsid w:val="00DB4239"/>
    <w:rsid w:val="00DB46F2"/>
    <w:rsid w:val="00DB7784"/>
    <w:rsid w:val="00DC1D2E"/>
    <w:rsid w:val="00DC2B89"/>
    <w:rsid w:val="00DC59A4"/>
    <w:rsid w:val="00DD0EC9"/>
    <w:rsid w:val="00DD477D"/>
    <w:rsid w:val="00DD6077"/>
    <w:rsid w:val="00DD682A"/>
    <w:rsid w:val="00DD6BA9"/>
    <w:rsid w:val="00DD7C0B"/>
    <w:rsid w:val="00DE580A"/>
    <w:rsid w:val="00DE6445"/>
    <w:rsid w:val="00DF2EAD"/>
    <w:rsid w:val="00DF3EDE"/>
    <w:rsid w:val="00E07A1F"/>
    <w:rsid w:val="00E104B8"/>
    <w:rsid w:val="00E114F5"/>
    <w:rsid w:val="00E133A1"/>
    <w:rsid w:val="00E153C6"/>
    <w:rsid w:val="00E155BC"/>
    <w:rsid w:val="00E15E2F"/>
    <w:rsid w:val="00E16515"/>
    <w:rsid w:val="00E21354"/>
    <w:rsid w:val="00E24504"/>
    <w:rsid w:val="00E266EB"/>
    <w:rsid w:val="00E277B5"/>
    <w:rsid w:val="00E305A3"/>
    <w:rsid w:val="00E30DA7"/>
    <w:rsid w:val="00E33B5E"/>
    <w:rsid w:val="00E3516B"/>
    <w:rsid w:val="00E36A7A"/>
    <w:rsid w:val="00E423EC"/>
    <w:rsid w:val="00E470BE"/>
    <w:rsid w:val="00E50A71"/>
    <w:rsid w:val="00E534A4"/>
    <w:rsid w:val="00E54499"/>
    <w:rsid w:val="00E5634C"/>
    <w:rsid w:val="00E56EC8"/>
    <w:rsid w:val="00E6025D"/>
    <w:rsid w:val="00E6191A"/>
    <w:rsid w:val="00E626AE"/>
    <w:rsid w:val="00E7089C"/>
    <w:rsid w:val="00E73FB6"/>
    <w:rsid w:val="00E813DC"/>
    <w:rsid w:val="00E826F4"/>
    <w:rsid w:val="00E832C6"/>
    <w:rsid w:val="00E85814"/>
    <w:rsid w:val="00E902E3"/>
    <w:rsid w:val="00E90BAF"/>
    <w:rsid w:val="00E93036"/>
    <w:rsid w:val="00E95108"/>
    <w:rsid w:val="00E9661C"/>
    <w:rsid w:val="00E96DEA"/>
    <w:rsid w:val="00EA2FFA"/>
    <w:rsid w:val="00EA4D9E"/>
    <w:rsid w:val="00EA6A25"/>
    <w:rsid w:val="00EA718A"/>
    <w:rsid w:val="00EA7BEB"/>
    <w:rsid w:val="00EC1B0B"/>
    <w:rsid w:val="00EC2442"/>
    <w:rsid w:val="00EC3710"/>
    <w:rsid w:val="00ED13D3"/>
    <w:rsid w:val="00ED4460"/>
    <w:rsid w:val="00ED747D"/>
    <w:rsid w:val="00EE59D1"/>
    <w:rsid w:val="00EF248F"/>
    <w:rsid w:val="00EF44A3"/>
    <w:rsid w:val="00EF66C2"/>
    <w:rsid w:val="00EF6A35"/>
    <w:rsid w:val="00EF701C"/>
    <w:rsid w:val="00F00F94"/>
    <w:rsid w:val="00F04806"/>
    <w:rsid w:val="00F06240"/>
    <w:rsid w:val="00F1067C"/>
    <w:rsid w:val="00F10F75"/>
    <w:rsid w:val="00F122D0"/>
    <w:rsid w:val="00F139DA"/>
    <w:rsid w:val="00F13CF0"/>
    <w:rsid w:val="00F163D5"/>
    <w:rsid w:val="00F16EC6"/>
    <w:rsid w:val="00F172F8"/>
    <w:rsid w:val="00F20B57"/>
    <w:rsid w:val="00F22EBB"/>
    <w:rsid w:val="00F30334"/>
    <w:rsid w:val="00F307BA"/>
    <w:rsid w:val="00F31D65"/>
    <w:rsid w:val="00F33399"/>
    <w:rsid w:val="00F34108"/>
    <w:rsid w:val="00F34757"/>
    <w:rsid w:val="00F44B3E"/>
    <w:rsid w:val="00F46E3C"/>
    <w:rsid w:val="00F540D7"/>
    <w:rsid w:val="00F56BDE"/>
    <w:rsid w:val="00F60FD1"/>
    <w:rsid w:val="00F620D5"/>
    <w:rsid w:val="00F67EE0"/>
    <w:rsid w:val="00F700D2"/>
    <w:rsid w:val="00F706E0"/>
    <w:rsid w:val="00F71A53"/>
    <w:rsid w:val="00F73129"/>
    <w:rsid w:val="00F77EF5"/>
    <w:rsid w:val="00F83E09"/>
    <w:rsid w:val="00F8418D"/>
    <w:rsid w:val="00F842B7"/>
    <w:rsid w:val="00F85D71"/>
    <w:rsid w:val="00F95C4C"/>
    <w:rsid w:val="00FA24E6"/>
    <w:rsid w:val="00FA41EC"/>
    <w:rsid w:val="00FB371C"/>
    <w:rsid w:val="00FB4229"/>
    <w:rsid w:val="00FB54C5"/>
    <w:rsid w:val="00FB6CD0"/>
    <w:rsid w:val="00FC13A3"/>
    <w:rsid w:val="00FC39E3"/>
    <w:rsid w:val="00FC570B"/>
    <w:rsid w:val="00FC5D1E"/>
    <w:rsid w:val="00FC5FDE"/>
    <w:rsid w:val="00FD1190"/>
    <w:rsid w:val="00FD1406"/>
    <w:rsid w:val="00FD228B"/>
    <w:rsid w:val="00FD446D"/>
    <w:rsid w:val="00FD5A57"/>
    <w:rsid w:val="00FE37A1"/>
    <w:rsid w:val="00FE4375"/>
    <w:rsid w:val="00FF3380"/>
    <w:rsid w:val="00FF421C"/>
    <w:rsid w:val="00FF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E6F8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rsid w:val="00004A26"/>
    <w:rPr>
      <w:sz w:val="24"/>
      <w:szCs w:val="24"/>
    </w:rPr>
  </w:style>
  <w:style w:type="paragraph" w:styleId="1">
    <w:name w:val="heading 1"/>
    <w:basedOn w:val="a1"/>
    <w:next w:val="a1"/>
    <w:link w:val="10"/>
    <w:rsid w:val="008D49C1"/>
    <w:pPr>
      <w:keepNext/>
      <w:numPr>
        <w:numId w:val="11"/>
      </w:numPr>
      <w:spacing w:before="120" w:after="120" w:line="360" w:lineRule="auto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1">
    <w:name w:val="heading 2"/>
    <w:basedOn w:val="a1"/>
    <w:next w:val="a1"/>
    <w:link w:val="22"/>
    <w:rsid w:val="008D49C1"/>
    <w:pPr>
      <w:keepNext/>
      <w:numPr>
        <w:ilvl w:val="1"/>
        <w:numId w:val="1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rsid w:val="008D49C1"/>
    <w:pPr>
      <w:keepNext/>
      <w:numPr>
        <w:ilvl w:val="2"/>
        <w:numId w:val="1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link w:val="42"/>
    <w:rsid w:val="008D49C1"/>
    <w:pPr>
      <w:keepNext/>
      <w:numPr>
        <w:ilvl w:val="3"/>
        <w:numId w:val="11"/>
      </w:numPr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link w:val="52"/>
    <w:rsid w:val="008D49C1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rsid w:val="008D49C1"/>
    <w:pPr>
      <w:numPr>
        <w:ilvl w:val="5"/>
        <w:numId w:val="1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link w:val="70"/>
    <w:rsid w:val="008D49C1"/>
    <w:pPr>
      <w:numPr>
        <w:ilvl w:val="6"/>
        <w:numId w:val="11"/>
      </w:numPr>
      <w:spacing w:before="240" w:after="60"/>
      <w:outlineLvl w:val="6"/>
    </w:pPr>
  </w:style>
  <w:style w:type="paragraph" w:styleId="8">
    <w:name w:val="heading 8"/>
    <w:basedOn w:val="a1"/>
    <w:next w:val="a1"/>
    <w:link w:val="80"/>
    <w:rsid w:val="008D49C1"/>
    <w:pPr>
      <w:numPr>
        <w:ilvl w:val="7"/>
        <w:numId w:val="1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link w:val="90"/>
    <w:rsid w:val="008D49C1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pPr>
      <w:tabs>
        <w:tab w:val="center" w:pos="4677"/>
        <w:tab w:val="right" w:pos="9355"/>
      </w:tabs>
    </w:pPr>
  </w:style>
  <w:style w:type="character" w:styleId="a9">
    <w:name w:val="page number"/>
    <w:basedOn w:val="a2"/>
    <w:semiHidden/>
  </w:style>
  <w:style w:type="character" w:customStyle="1" w:styleId="10">
    <w:name w:val="Заголовок 1 Знак"/>
    <w:link w:val="1"/>
    <w:rsid w:val="009F4394"/>
    <w:rPr>
      <w:rFonts w:cs="Arial"/>
      <w:b/>
      <w:bCs/>
      <w:kern w:val="32"/>
      <w:sz w:val="28"/>
      <w:szCs w:val="32"/>
    </w:rPr>
  </w:style>
  <w:style w:type="paragraph" w:styleId="aa">
    <w:name w:val="Normal Indent"/>
    <w:basedOn w:val="a1"/>
    <w:semiHidden/>
    <w:pPr>
      <w:ind w:left="708"/>
    </w:pPr>
  </w:style>
  <w:style w:type="paragraph" w:styleId="a0">
    <w:name w:val="List Bullet"/>
    <w:basedOn w:val="a1"/>
    <w:autoRedefine/>
    <w:semiHidden/>
    <w:pPr>
      <w:numPr>
        <w:numId w:val="1"/>
      </w:numPr>
      <w:tabs>
        <w:tab w:val="clear" w:pos="360"/>
        <w:tab w:val="num" w:pos="-360"/>
      </w:tabs>
      <w:ind w:left="-360"/>
    </w:pPr>
  </w:style>
  <w:style w:type="character" w:styleId="ab">
    <w:name w:val="Hyperlink"/>
    <w:uiPriority w:val="99"/>
    <w:rPr>
      <w:color w:val="0000FF"/>
      <w:u w:val="single"/>
    </w:rPr>
  </w:style>
  <w:style w:type="paragraph" w:styleId="ac">
    <w:name w:val="Date"/>
    <w:basedOn w:val="a1"/>
    <w:next w:val="a1"/>
    <w:semiHidden/>
  </w:style>
  <w:style w:type="paragraph" w:styleId="ad">
    <w:name w:val="Note Heading"/>
    <w:basedOn w:val="a1"/>
    <w:next w:val="a1"/>
    <w:semiHidden/>
  </w:style>
  <w:style w:type="character" w:styleId="HTML">
    <w:name w:val="HTML Keyboard"/>
    <w:semiHidden/>
    <w:rPr>
      <w:rFonts w:ascii="Courier New" w:hAnsi="Courier New" w:cs="Courier New"/>
      <w:sz w:val="20"/>
      <w:szCs w:val="20"/>
    </w:rPr>
  </w:style>
  <w:style w:type="character" w:styleId="HTML0">
    <w:name w:val="HTML Code"/>
    <w:semiHidden/>
    <w:rPr>
      <w:rFonts w:ascii="Courier New" w:hAnsi="Courier New" w:cs="Courier New"/>
      <w:sz w:val="20"/>
      <w:szCs w:val="20"/>
    </w:rPr>
  </w:style>
  <w:style w:type="paragraph" w:styleId="ae">
    <w:name w:val="Body Text"/>
    <w:basedOn w:val="a1"/>
    <w:link w:val="af"/>
    <w:semiHidden/>
    <w:pPr>
      <w:spacing w:after="120"/>
    </w:pPr>
  </w:style>
  <w:style w:type="paragraph" w:styleId="af0">
    <w:name w:val="Body Text First Indent"/>
    <w:basedOn w:val="ae"/>
    <w:semiHidden/>
    <w:pPr>
      <w:ind w:firstLine="210"/>
    </w:pPr>
  </w:style>
  <w:style w:type="paragraph" w:styleId="af1">
    <w:name w:val="Body Text Indent"/>
    <w:basedOn w:val="a1"/>
    <w:link w:val="af2"/>
    <w:semiHidden/>
    <w:pPr>
      <w:spacing w:after="120"/>
      <w:ind w:left="283"/>
    </w:pPr>
  </w:style>
  <w:style w:type="paragraph" w:styleId="23">
    <w:name w:val="Body Text First Indent 2"/>
    <w:basedOn w:val="af1"/>
    <w:semiHidden/>
    <w:pPr>
      <w:ind w:firstLine="210"/>
    </w:pPr>
  </w:style>
  <w:style w:type="paragraph" w:styleId="20">
    <w:name w:val="List Bullet 2"/>
    <w:basedOn w:val="a1"/>
    <w:semiHidden/>
    <w:pPr>
      <w:numPr>
        <w:numId w:val="2"/>
      </w:numPr>
    </w:pPr>
  </w:style>
  <w:style w:type="paragraph" w:styleId="30">
    <w:name w:val="List Bullet 3"/>
    <w:basedOn w:val="a1"/>
    <w:semiHidden/>
    <w:pPr>
      <w:numPr>
        <w:numId w:val="3"/>
      </w:numPr>
    </w:pPr>
  </w:style>
  <w:style w:type="paragraph" w:styleId="40">
    <w:name w:val="List Bullet 4"/>
    <w:basedOn w:val="a1"/>
    <w:semiHidden/>
    <w:pPr>
      <w:numPr>
        <w:numId w:val="4"/>
      </w:numPr>
    </w:pPr>
  </w:style>
  <w:style w:type="paragraph" w:styleId="50">
    <w:name w:val="List Bullet 5"/>
    <w:basedOn w:val="a1"/>
    <w:semiHidden/>
    <w:pPr>
      <w:numPr>
        <w:numId w:val="5"/>
      </w:numPr>
    </w:pPr>
  </w:style>
  <w:style w:type="paragraph" w:styleId="af3">
    <w:name w:val="Title"/>
    <w:basedOn w:val="a1"/>
    <w:link w:val="af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5">
    <w:name w:val="line number"/>
    <w:basedOn w:val="a2"/>
    <w:semiHidden/>
  </w:style>
  <w:style w:type="paragraph" w:styleId="a">
    <w:name w:val="List Number"/>
    <w:basedOn w:val="a1"/>
    <w:semiHidden/>
    <w:pPr>
      <w:numPr>
        <w:numId w:val="6"/>
      </w:numPr>
    </w:pPr>
  </w:style>
  <w:style w:type="paragraph" w:styleId="2">
    <w:name w:val="List Number 2"/>
    <w:basedOn w:val="a1"/>
    <w:semiHidden/>
    <w:pPr>
      <w:numPr>
        <w:numId w:val="7"/>
      </w:numPr>
    </w:pPr>
  </w:style>
  <w:style w:type="paragraph" w:styleId="3">
    <w:name w:val="List Number 3"/>
    <w:basedOn w:val="a1"/>
    <w:semiHidden/>
    <w:pPr>
      <w:numPr>
        <w:numId w:val="8"/>
      </w:numPr>
    </w:pPr>
  </w:style>
  <w:style w:type="paragraph" w:styleId="4">
    <w:name w:val="List Number 4"/>
    <w:basedOn w:val="a1"/>
    <w:semiHidden/>
    <w:pPr>
      <w:numPr>
        <w:numId w:val="9"/>
      </w:numPr>
    </w:pPr>
  </w:style>
  <w:style w:type="paragraph" w:styleId="5">
    <w:name w:val="List Number 5"/>
    <w:basedOn w:val="a1"/>
    <w:semiHidden/>
    <w:pPr>
      <w:numPr>
        <w:numId w:val="10"/>
      </w:numPr>
    </w:pPr>
  </w:style>
  <w:style w:type="character" w:styleId="HTML1">
    <w:name w:val="HTML Sample"/>
    <w:semiHidden/>
    <w:rPr>
      <w:rFonts w:ascii="Courier New" w:hAnsi="Courier New" w:cs="Courier New"/>
    </w:rPr>
  </w:style>
  <w:style w:type="paragraph" w:styleId="24">
    <w:name w:val="envelope return"/>
    <w:basedOn w:val="a1"/>
    <w:semiHidden/>
    <w:rPr>
      <w:rFonts w:ascii="Arial" w:hAnsi="Arial" w:cs="Arial"/>
      <w:sz w:val="20"/>
      <w:szCs w:val="20"/>
    </w:rPr>
  </w:style>
  <w:style w:type="paragraph" w:styleId="af6">
    <w:name w:val="Normal (Web)"/>
    <w:basedOn w:val="a1"/>
    <w:semiHidden/>
  </w:style>
  <w:style w:type="character" w:styleId="HTML2">
    <w:name w:val="HTML Definition"/>
    <w:semiHidden/>
    <w:rPr>
      <w:i/>
      <w:iCs/>
    </w:rPr>
  </w:style>
  <w:style w:type="paragraph" w:styleId="25">
    <w:name w:val="Body Text 2"/>
    <w:basedOn w:val="a1"/>
    <w:semiHidden/>
    <w:pPr>
      <w:spacing w:after="120" w:line="480" w:lineRule="auto"/>
    </w:pPr>
  </w:style>
  <w:style w:type="paragraph" w:styleId="33">
    <w:name w:val="Body Text 3"/>
    <w:basedOn w:val="a1"/>
    <w:semiHidden/>
    <w:pPr>
      <w:spacing w:after="120"/>
    </w:pPr>
    <w:rPr>
      <w:sz w:val="16"/>
      <w:szCs w:val="16"/>
    </w:rPr>
  </w:style>
  <w:style w:type="paragraph" w:styleId="26">
    <w:name w:val="Body Text Indent 2"/>
    <w:basedOn w:val="a1"/>
    <w:semiHidden/>
    <w:pPr>
      <w:spacing w:after="120" w:line="480" w:lineRule="auto"/>
      <w:ind w:left="283"/>
    </w:pPr>
  </w:style>
  <w:style w:type="paragraph" w:styleId="34">
    <w:name w:val="Body Text Indent 3"/>
    <w:basedOn w:val="a1"/>
    <w:semiHidden/>
    <w:pPr>
      <w:spacing w:after="120"/>
      <w:ind w:left="283"/>
    </w:pPr>
    <w:rPr>
      <w:sz w:val="16"/>
      <w:szCs w:val="16"/>
    </w:rPr>
  </w:style>
  <w:style w:type="character" w:styleId="HTML3">
    <w:name w:val="HTML Variable"/>
    <w:semiHidden/>
    <w:rPr>
      <w:i/>
      <w:iCs/>
    </w:rPr>
  </w:style>
  <w:style w:type="character" w:styleId="HTML4">
    <w:name w:val="HTML Typewriter"/>
    <w:semiHidden/>
    <w:rPr>
      <w:rFonts w:ascii="Courier New" w:hAnsi="Courier New" w:cs="Courier New"/>
      <w:sz w:val="20"/>
      <w:szCs w:val="20"/>
    </w:rPr>
  </w:style>
  <w:style w:type="paragraph" w:styleId="af7">
    <w:name w:val="Subtitle"/>
    <w:basedOn w:val="a1"/>
    <w:pPr>
      <w:spacing w:after="60"/>
      <w:jc w:val="center"/>
      <w:outlineLvl w:val="1"/>
    </w:pPr>
    <w:rPr>
      <w:rFonts w:ascii="Arial" w:hAnsi="Arial" w:cs="Arial"/>
    </w:rPr>
  </w:style>
  <w:style w:type="paragraph" w:styleId="af8">
    <w:name w:val="Signature"/>
    <w:basedOn w:val="a1"/>
    <w:semiHidden/>
    <w:pPr>
      <w:ind w:left="4252"/>
    </w:pPr>
  </w:style>
  <w:style w:type="paragraph" w:styleId="af9">
    <w:name w:val="List Continue"/>
    <w:basedOn w:val="a1"/>
    <w:semiHidden/>
    <w:pPr>
      <w:spacing w:after="120"/>
      <w:ind w:left="283"/>
    </w:pPr>
  </w:style>
  <w:style w:type="paragraph" w:styleId="27">
    <w:name w:val="List Continue 2"/>
    <w:basedOn w:val="a1"/>
    <w:semiHidden/>
    <w:pPr>
      <w:spacing w:after="120"/>
      <w:ind w:left="566"/>
    </w:pPr>
  </w:style>
  <w:style w:type="paragraph" w:styleId="35">
    <w:name w:val="List Continue 3"/>
    <w:basedOn w:val="a1"/>
    <w:semiHidden/>
    <w:pPr>
      <w:spacing w:after="120"/>
      <w:ind w:left="849"/>
    </w:pPr>
  </w:style>
  <w:style w:type="paragraph" w:styleId="43">
    <w:name w:val="List Continue 4"/>
    <w:basedOn w:val="a1"/>
    <w:semiHidden/>
    <w:pPr>
      <w:spacing w:after="120"/>
      <w:ind w:left="1132"/>
    </w:pPr>
  </w:style>
  <w:style w:type="paragraph" w:styleId="53">
    <w:name w:val="List Continue 5"/>
    <w:basedOn w:val="a1"/>
    <w:semiHidden/>
    <w:pPr>
      <w:spacing w:after="120"/>
      <w:ind w:left="1415"/>
    </w:pPr>
  </w:style>
  <w:style w:type="character" w:styleId="afa">
    <w:name w:val="FollowedHyperlink"/>
    <w:semiHidden/>
    <w:rPr>
      <w:color w:val="800080"/>
      <w:u w:val="single"/>
    </w:rPr>
  </w:style>
  <w:style w:type="paragraph" w:styleId="afb">
    <w:name w:val="Closing"/>
    <w:basedOn w:val="a1"/>
    <w:semiHidden/>
    <w:pPr>
      <w:ind w:left="4252"/>
    </w:pPr>
  </w:style>
  <w:style w:type="paragraph" w:styleId="afc">
    <w:name w:val="List"/>
    <w:basedOn w:val="a1"/>
    <w:semiHidden/>
    <w:pPr>
      <w:ind w:left="283" w:hanging="283"/>
    </w:pPr>
  </w:style>
  <w:style w:type="paragraph" w:styleId="28">
    <w:name w:val="List 2"/>
    <w:basedOn w:val="a1"/>
    <w:semiHidden/>
    <w:pPr>
      <w:ind w:left="566" w:hanging="283"/>
    </w:pPr>
  </w:style>
  <w:style w:type="paragraph" w:styleId="36">
    <w:name w:val="List 3"/>
    <w:basedOn w:val="a1"/>
    <w:semiHidden/>
    <w:pPr>
      <w:ind w:left="849" w:hanging="283"/>
    </w:pPr>
  </w:style>
  <w:style w:type="paragraph" w:styleId="44">
    <w:name w:val="List 4"/>
    <w:basedOn w:val="a1"/>
    <w:semiHidden/>
    <w:pPr>
      <w:ind w:left="1132" w:hanging="283"/>
    </w:pPr>
  </w:style>
  <w:style w:type="paragraph" w:styleId="54">
    <w:name w:val="List 5"/>
    <w:basedOn w:val="a1"/>
    <w:semiHidden/>
    <w:pPr>
      <w:ind w:left="1415" w:hanging="283"/>
    </w:pPr>
  </w:style>
  <w:style w:type="paragraph" w:styleId="HTML5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character" w:styleId="afd">
    <w:name w:val="Strong"/>
    <w:uiPriority w:val="22"/>
    <w:rPr>
      <w:b/>
      <w:bCs/>
    </w:rPr>
  </w:style>
  <w:style w:type="paragraph" w:styleId="afe">
    <w:name w:val="Plain Text"/>
    <w:basedOn w:val="a1"/>
    <w:semiHidden/>
    <w:rPr>
      <w:rFonts w:ascii="Courier New" w:hAnsi="Courier New" w:cs="Courier New"/>
      <w:sz w:val="20"/>
      <w:szCs w:val="20"/>
    </w:rPr>
  </w:style>
  <w:style w:type="paragraph" w:styleId="aff">
    <w:name w:val="Block Text"/>
    <w:basedOn w:val="a1"/>
    <w:semiHidden/>
    <w:pPr>
      <w:spacing w:after="120"/>
      <w:ind w:left="1440" w:right="1440"/>
    </w:pPr>
  </w:style>
  <w:style w:type="character" w:styleId="HTML6">
    <w:name w:val="HTML Cite"/>
    <w:semiHidden/>
    <w:rPr>
      <w:i/>
      <w:iCs/>
    </w:rPr>
  </w:style>
  <w:style w:type="paragraph" w:styleId="aff0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1">
    <w:name w:val="E-mail Signature"/>
    <w:basedOn w:val="a1"/>
    <w:semiHidden/>
  </w:style>
  <w:style w:type="character" w:styleId="aff2">
    <w:name w:val="annotation reference"/>
    <w:semiHidden/>
    <w:rsid w:val="00E305A3"/>
    <w:rPr>
      <w:sz w:val="16"/>
      <w:szCs w:val="16"/>
    </w:rPr>
  </w:style>
  <w:style w:type="paragraph" w:styleId="aff3">
    <w:name w:val="annotation subject"/>
    <w:basedOn w:val="a1"/>
    <w:semiHidden/>
    <w:rsid w:val="00BF7AEB"/>
    <w:rPr>
      <w:b/>
      <w:bCs/>
      <w:sz w:val="20"/>
      <w:szCs w:val="20"/>
    </w:rPr>
  </w:style>
  <w:style w:type="paragraph" w:styleId="aff4">
    <w:name w:val="Balloon Text"/>
    <w:basedOn w:val="a1"/>
    <w:link w:val="aff5"/>
    <w:uiPriority w:val="99"/>
    <w:semiHidden/>
    <w:rsid w:val="00E305A3"/>
    <w:rPr>
      <w:rFonts w:ascii="Tahoma" w:hAnsi="Tahoma" w:cs="Tahoma"/>
      <w:sz w:val="16"/>
      <w:szCs w:val="16"/>
    </w:rPr>
  </w:style>
  <w:style w:type="paragraph" w:styleId="11">
    <w:name w:val="toc 1"/>
    <w:basedOn w:val="a1"/>
    <w:next w:val="a1"/>
    <w:uiPriority w:val="39"/>
    <w:rsid w:val="004651A8"/>
    <w:pPr>
      <w:tabs>
        <w:tab w:val="right" w:leader="dot" w:pos="9356"/>
      </w:tabs>
      <w:spacing w:line="360" w:lineRule="auto"/>
      <w:jc w:val="both"/>
    </w:pPr>
    <w:rPr>
      <w:rFonts w:ascii="Arial" w:hAnsi="Arial"/>
      <w:b/>
      <w:noProof/>
    </w:rPr>
  </w:style>
  <w:style w:type="paragraph" w:styleId="29">
    <w:name w:val="toc 2"/>
    <w:basedOn w:val="a1"/>
    <w:next w:val="a1"/>
    <w:uiPriority w:val="39"/>
    <w:rsid w:val="004651A8"/>
    <w:pPr>
      <w:tabs>
        <w:tab w:val="right" w:leader="dot" w:pos="9356"/>
      </w:tabs>
      <w:spacing w:line="360" w:lineRule="auto"/>
      <w:ind w:firstLine="851"/>
      <w:jc w:val="both"/>
    </w:pPr>
    <w:rPr>
      <w:rFonts w:ascii="Arial" w:hAnsi="Arial"/>
    </w:rPr>
  </w:style>
  <w:style w:type="paragraph" w:styleId="37">
    <w:name w:val="toc 3"/>
    <w:basedOn w:val="a1"/>
    <w:next w:val="a1"/>
    <w:uiPriority w:val="39"/>
    <w:rsid w:val="004651A8"/>
    <w:pPr>
      <w:tabs>
        <w:tab w:val="right" w:leader="dot" w:pos="9356"/>
      </w:tabs>
      <w:spacing w:line="360" w:lineRule="auto"/>
      <w:ind w:firstLine="1701"/>
      <w:jc w:val="both"/>
    </w:pPr>
    <w:rPr>
      <w:rFonts w:ascii="Arial" w:hAnsi="Arial"/>
    </w:rPr>
  </w:style>
  <w:style w:type="numbering" w:styleId="1ai">
    <w:name w:val="Outline List 1"/>
    <w:basedOn w:val="a4"/>
    <w:semiHidden/>
    <w:rsid w:val="005669BB"/>
    <w:pPr>
      <w:numPr>
        <w:numId w:val="12"/>
      </w:numPr>
    </w:pPr>
  </w:style>
  <w:style w:type="numbering" w:styleId="111111">
    <w:name w:val="Outline List 2"/>
    <w:basedOn w:val="a4"/>
    <w:semiHidden/>
    <w:rsid w:val="005669BB"/>
    <w:pPr>
      <w:numPr>
        <w:numId w:val="13"/>
      </w:numPr>
    </w:pPr>
  </w:style>
  <w:style w:type="paragraph" w:customStyle="1" w:styleId="aff6">
    <w:name w:val="Маркированный список мой"/>
    <w:basedOn w:val="a1"/>
    <w:rsid w:val="00DD0EC9"/>
    <w:pPr>
      <w:widowControl w:val="0"/>
      <w:tabs>
        <w:tab w:val="left" w:pos="1134"/>
      </w:tabs>
      <w:spacing w:after="120" w:line="360" w:lineRule="auto"/>
      <w:ind w:firstLine="720"/>
      <w:jc w:val="both"/>
    </w:pPr>
    <w:rPr>
      <w:snapToGrid w:val="0"/>
      <w:kern w:val="24"/>
      <w:szCs w:val="20"/>
    </w:rPr>
  </w:style>
  <w:style w:type="paragraph" w:customStyle="1" w:styleId="12">
    <w:name w:val="Бланковый1"/>
    <w:semiHidden/>
    <w:rsid w:val="00DB3D5F"/>
    <w:pPr>
      <w:spacing w:after="160" w:line="259" w:lineRule="auto"/>
    </w:pPr>
    <w:rPr>
      <w:sz w:val="10"/>
    </w:rPr>
  </w:style>
  <w:style w:type="paragraph" w:customStyle="1" w:styleId="aff7">
    <w:name w:val="Обычный с отступом"/>
    <w:basedOn w:val="a1"/>
    <w:autoRedefine/>
    <w:rsid w:val="00B26CA7"/>
    <w:pPr>
      <w:suppressAutoHyphens/>
      <w:ind w:firstLine="709"/>
      <w:jc w:val="both"/>
    </w:pPr>
    <w:rPr>
      <w:sz w:val="26"/>
      <w:szCs w:val="20"/>
    </w:rPr>
  </w:style>
  <w:style w:type="paragraph" w:customStyle="1" w:styleId="aff8">
    <w:name w:val="Стандарт"/>
    <w:basedOn w:val="a1"/>
    <w:autoRedefine/>
    <w:rsid w:val="009B2DD4"/>
    <w:pPr>
      <w:autoSpaceDE w:val="0"/>
      <w:autoSpaceDN w:val="0"/>
      <w:spacing w:line="360" w:lineRule="auto"/>
      <w:ind w:firstLine="720"/>
      <w:jc w:val="both"/>
    </w:pPr>
    <w:rPr>
      <w:sz w:val="28"/>
    </w:rPr>
  </w:style>
  <w:style w:type="paragraph" w:styleId="aff9">
    <w:name w:val="caption"/>
    <w:basedOn w:val="a1"/>
    <w:next w:val="a1"/>
    <w:uiPriority w:val="35"/>
    <w:rsid w:val="00B671FB"/>
    <w:rPr>
      <w:b/>
      <w:bCs/>
      <w:sz w:val="20"/>
      <w:szCs w:val="20"/>
    </w:rPr>
  </w:style>
  <w:style w:type="character" w:styleId="affa">
    <w:name w:val="footnote reference"/>
    <w:semiHidden/>
    <w:rsid w:val="00B671FB"/>
    <w:rPr>
      <w:vertAlign w:val="superscript"/>
    </w:rPr>
  </w:style>
  <w:style w:type="paragraph" w:customStyle="1" w:styleId="-">
    <w:name w:val="Список - точки"/>
    <w:basedOn w:val="a1"/>
    <w:rsid w:val="00A5420F"/>
    <w:pPr>
      <w:widowControl w:val="0"/>
      <w:tabs>
        <w:tab w:val="num" w:pos="643"/>
        <w:tab w:val="num" w:pos="1069"/>
      </w:tabs>
      <w:spacing w:line="300" w:lineRule="auto"/>
      <w:ind w:left="1069" w:hanging="360"/>
      <w:jc w:val="both"/>
    </w:pPr>
    <w:rPr>
      <w:lang w:eastAsia="en-US"/>
    </w:rPr>
  </w:style>
  <w:style w:type="table" w:styleId="affb">
    <w:name w:val="Table Grid"/>
    <w:basedOn w:val="a3"/>
    <w:uiPriority w:val="59"/>
    <w:rsid w:val="005932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5">
    <w:name w:val="toc 4"/>
    <w:basedOn w:val="a1"/>
    <w:next w:val="a1"/>
    <w:autoRedefine/>
    <w:rsid w:val="004651A8"/>
    <w:pPr>
      <w:ind w:left="720"/>
    </w:pPr>
  </w:style>
  <w:style w:type="paragraph" w:styleId="affc">
    <w:name w:val="annotation text"/>
    <w:basedOn w:val="a1"/>
    <w:link w:val="affd"/>
    <w:rsid w:val="0036182E"/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rsid w:val="0036182E"/>
  </w:style>
  <w:style w:type="paragraph" w:customStyle="1" w:styleId="tdillustration">
    <w:name w:val="td_illustration"/>
    <w:next w:val="a1"/>
    <w:qFormat/>
    <w:rsid w:val="004651A8"/>
    <w:pPr>
      <w:keepNext/>
      <w:spacing w:line="360" w:lineRule="auto"/>
      <w:jc w:val="center"/>
    </w:pPr>
    <w:rPr>
      <w:rFonts w:ascii="Arial" w:hAnsi="Arial"/>
      <w:sz w:val="24"/>
    </w:rPr>
  </w:style>
  <w:style w:type="paragraph" w:customStyle="1" w:styleId="tdillustrationname">
    <w:name w:val="td_illustration_name"/>
    <w:next w:val="a1"/>
    <w:qFormat/>
    <w:rsid w:val="004651A8"/>
    <w:pPr>
      <w:numPr>
        <w:ilvl w:val="7"/>
        <w:numId w:val="21"/>
      </w:numPr>
      <w:spacing w:after="120" w:line="360" w:lineRule="auto"/>
      <w:jc w:val="center"/>
    </w:pPr>
    <w:rPr>
      <w:rFonts w:ascii="Arial" w:hAnsi="Arial"/>
      <w:sz w:val="24"/>
      <w:szCs w:val="24"/>
    </w:rPr>
  </w:style>
  <w:style w:type="paragraph" w:customStyle="1" w:styleId="tdnontocunorderedcaption">
    <w:name w:val="td_nontoc_unordered_caption"/>
    <w:qFormat/>
    <w:rsid w:val="004651A8"/>
    <w:pPr>
      <w:keepNext/>
      <w:spacing w:before="120" w:after="120" w:line="360" w:lineRule="auto"/>
      <w:jc w:val="center"/>
    </w:pPr>
    <w:rPr>
      <w:rFonts w:ascii="Arial" w:hAnsi="Arial" w:cs="Arial"/>
      <w:b/>
      <w:bCs/>
      <w:kern w:val="32"/>
      <w:sz w:val="24"/>
      <w:szCs w:val="32"/>
    </w:rPr>
  </w:style>
  <w:style w:type="paragraph" w:customStyle="1" w:styleId="tdorderedlistlevel1">
    <w:name w:val="td_ordered_list_level_1"/>
    <w:qFormat/>
    <w:rsid w:val="004651A8"/>
    <w:pPr>
      <w:numPr>
        <w:numId w:val="18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orderedlistlevel2">
    <w:name w:val="td_ordered_list_level_2"/>
    <w:qFormat/>
    <w:rsid w:val="004651A8"/>
    <w:pPr>
      <w:numPr>
        <w:ilvl w:val="1"/>
        <w:numId w:val="18"/>
      </w:numPr>
      <w:spacing w:line="360" w:lineRule="auto"/>
      <w:jc w:val="both"/>
    </w:pPr>
    <w:rPr>
      <w:rFonts w:ascii="Arial" w:hAnsi="Arial"/>
      <w:sz w:val="24"/>
    </w:rPr>
  </w:style>
  <w:style w:type="paragraph" w:customStyle="1" w:styleId="tdorderedlistlevel3">
    <w:name w:val="td_ordered_list_level_3"/>
    <w:qFormat/>
    <w:rsid w:val="004651A8"/>
    <w:pPr>
      <w:numPr>
        <w:ilvl w:val="2"/>
        <w:numId w:val="18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tablecaption">
    <w:name w:val="td_table_caption"/>
    <w:next w:val="a1"/>
    <w:link w:val="tdtablecaption0"/>
    <w:qFormat/>
    <w:rsid w:val="004651A8"/>
    <w:pPr>
      <w:keepNext/>
      <w:spacing w:before="120" w:line="360" w:lineRule="auto"/>
      <w:jc w:val="center"/>
    </w:pPr>
    <w:rPr>
      <w:rFonts w:ascii="Arial" w:hAnsi="Arial"/>
      <w:b/>
      <w:sz w:val="24"/>
      <w:szCs w:val="24"/>
    </w:rPr>
  </w:style>
  <w:style w:type="character" w:customStyle="1" w:styleId="tdtablecaption0">
    <w:name w:val="td_table_caption Знак"/>
    <w:link w:val="tdtablecaption"/>
    <w:locked/>
    <w:rsid w:val="004651A8"/>
    <w:rPr>
      <w:rFonts w:ascii="Arial" w:hAnsi="Arial"/>
      <w:b/>
      <w:sz w:val="24"/>
      <w:szCs w:val="24"/>
    </w:rPr>
  </w:style>
  <w:style w:type="paragraph" w:customStyle="1" w:styleId="tdtablename">
    <w:name w:val="td_table_name"/>
    <w:next w:val="a1"/>
    <w:qFormat/>
    <w:rsid w:val="004651A8"/>
    <w:pPr>
      <w:keepNext/>
      <w:numPr>
        <w:ilvl w:val="8"/>
        <w:numId w:val="21"/>
      </w:numPr>
      <w:spacing w:before="240" w:after="120" w:line="360" w:lineRule="auto"/>
    </w:pPr>
    <w:rPr>
      <w:rFonts w:ascii="Arial" w:hAnsi="Arial"/>
      <w:sz w:val="24"/>
    </w:rPr>
  </w:style>
  <w:style w:type="paragraph" w:customStyle="1" w:styleId="tdtableorderedlistlevel1">
    <w:name w:val="td_table_ordered_list_level_1"/>
    <w:qFormat/>
    <w:rsid w:val="004651A8"/>
    <w:pPr>
      <w:numPr>
        <w:numId w:val="19"/>
      </w:numPr>
      <w:spacing w:line="360" w:lineRule="auto"/>
    </w:pPr>
    <w:rPr>
      <w:rFonts w:ascii="Arial" w:hAnsi="Arial"/>
      <w:sz w:val="24"/>
    </w:rPr>
  </w:style>
  <w:style w:type="paragraph" w:customStyle="1" w:styleId="tdtableorderedlistlevel2">
    <w:name w:val="td_table_ordered_list_level_2"/>
    <w:qFormat/>
    <w:rsid w:val="004651A8"/>
    <w:pPr>
      <w:numPr>
        <w:ilvl w:val="1"/>
        <w:numId w:val="19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orderedlistlevel3">
    <w:name w:val="td_table_ordered_list_level_3"/>
    <w:qFormat/>
    <w:rsid w:val="004651A8"/>
    <w:pPr>
      <w:numPr>
        <w:ilvl w:val="2"/>
        <w:numId w:val="19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text">
    <w:name w:val="td_table_text"/>
    <w:link w:val="tdtabletext0"/>
    <w:qFormat/>
    <w:rsid w:val="004651A8"/>
    <w:pPr>
      <w:tabs>
        <w:tab w:val="left" w:pos="0"/>
      </w:tabs>
      <w:spacing w:line="360" w:lineRule="auto"/>
    </w:pPr>
    <w:rPr>
      <w:rFonts w:ascii="Arial" w:hAnsi="Arial"/>
      <w:sz w:val="24"/>
      <w:szCs w:val="24"/>
    </w:rPr>
  </w:style>
  <w:style w:type="character" w:customStyle="1" w:styleId="tdtabletext0">
    <w:name w:val="td_table_text Знак"/>
    <w:link w:val="tdtabletext"/>
    <w:rsid w:val="004651A8"/>
    <w:rPr>
      <w:rFonts w:ascii="Arial" w:hAnsi="Arial"/>
      <w:sz w:val="24"/>
      <w:szCs w:val="24"/>
    </w:rPr>
  </w:style>
  <w:style w:type="paragraph" w:customStyle="1" w:styleId="tdtableunorderedlistlevel1">
    <w:name w:val="td_table_unordered_list_level_1"/>
    <w:qFormat/>
    <w:rsid w:val="004651A8"/>
    <w:pPr>
      <w:numPr>
        <w:numId w:val="20"/>
      </w:numPr>
      <w:spacing w:line="360" w:lineRule="auto"/>
    </w:pPr>
    <w:rPr>
      <w:rFonts w:ascii="Arial" w:hAnsi="Arial"/>
      <w:sz w:val="24"/>
    </w:rPr>
  </w:style>
  <w:style w:type="paragraph" w:customStyle="1" w:styleId="tdtableunorderedlistlevel2">
    <w:name w:val="td_table_unordered_list_level_2"/>
    <w:qFormat/>
    <w:rsid w:val="004651A8"/>
    <w:pPr>
      <w:numPr>
        <w:ilvl w:val="1"/>
        <w:numId w:val="20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ableunorderedlistlevel3">
    <w:name w:val="td_table_unordered_list_level_3"/>
    <w:qFormat/>
    <w:rsid w:val="004651A8"/>
    <w:pPr>
      <w:numPr>
        <w:ilvl w:val="2"/>
        <w:numId w:val="20"/>
      </w:numPr>
      <w:spacing w:line="360" w:lineRule="auto"/>
    </w:pPr>
    <w:rPr>
      <w:rFonts w:ascii="Arial" w:hAnsi="Arial"/>
      <w:sz w:val="24"/>
      <w:szCs w:val="24"/>
    </w:rPr>
  </w:style>
  <w:style w:type="paragraph" w:customStyle="1" w:styleId="tdtext">
    <w:name w:val="td_text"/>
    <w:link w:val="tdtext0"/>
    <w:qFormat/>
    <w:rsid w:val="004651A8"/>
    <w:pPr>
      <w:spacing w:line="360" w:lineRule="auto"/>
      <w:ind w:firstLine="851"/>
      <w:jc w:val="both"/>
    </w:pPr>
    <w:rPr>
      <w:rFonts w:ascii="Arial" w:hAnsi="Arial"/>
      <w:sz w:val="24"/>
      <w:szCs w:val="24"/>
    </w:rPr>
  </w:style>
  <w:style w:type="character" w:customStyle="1" w:styleId="tdtext0">
    <w:name w:val="td_text Знак"/>
    <w:link w:val="tdtext"/>
    <w:rsid w:val="004651A8"/>
    <w:rPr>
      <w:rFonts w:ascii="Arial" w:hAnsi="Arial"/>
      <w:sz w:val="24"/>
      <w:szCs w:val="24"/>
    </w:rPr>
  </w:style>
  <w:style w:type="paragraph" w:customStyle="1" w:styleId="tdtoccaptionlevel1">
    <w:name w:val="td_toc_caption_level_1"/>
    <w:next w:val="tdtext"/>
    <w:link w:val="tdtoccaptionlevel10"/>
    <w:qFormat/>
    <w:rsid w:val="004651A8"/>
    <w:pPr>
      <w:keepNext/>
      <w:pageBreakBefore/>
      <w:numPr>
        <w:numId w:val="21"/>
      </w:numPr>
      <w:spacing w:before="120" w:after="120" w:line="360" w:lineRule="auto"/>
      <w:jc w:val="both"/>
      <w:outlineLvl w:val="0"/>
    </w:pPr>
    <w:rPr>
      <w:rFonts w:ascii="Arial" w:hAnsi="Arial" w:cs="Arial"/>
      <w:b/>
      <w:bCs/>
      <w:kern w:val="32"/>
      <w:sz w:val="24"/>
      <w:szCs w:val="32"/>
    </w:rPr>
  </w:style>
  <w:style w:type="character" w:customStyle="1" w:styleId="tdtoccaptionlevel10">
    <w:name w:val="td_toc_caption_level_1 Знак"/>
    <w:link w:val="tdtoccaptionlevel1"/>
    <w:rsid w:val="004651A8"/>
    <w:rPr>
      <w:rFonts w:ascii="Arial" w:hAnsi="Arial" w:cs="Arial"/>
      <w:b/>
      <w:bCs/>
      <w:kern w:val="32"/>
      <w:sz w:val="24"/>
      <w:szCs w:val="32"/>
    </w:rPr>
  </w:style>
  <w:style w:type="paragraph" w:customStyle="1" w:styleId="tdtoccaptionlevel2">
    <w:name w:val="td_toc_caption_level_2"/>
    <w:next w:val="tdtext"/>
    <w:link w:val="tdtoccaptionlevel20"/>
    <w:qFormat/>
    <w:rsid w:val="004651A8"/>
    <w:pPr>
      <w:keepNext/>
      <w:numPr>
        <w:ilvl w:val="1"/>
        <w:numId w:val="21"/>
      </w:numPr>
      <w:spacing w:before="120" w:after="120" w:line="360" w:lineRule="auto"/>
      <w:jc w:val="both"/>
      <w:outlineLvl w:val="1"/>
    </w:pPr>
    <w:rPr>
      <w:rFonts w:ascii="Arial" w:hAnsi="Arial" w:cs="Arial"/>
      <w:b/>
      <w:bCs/>
      <w:kern w:val="32"/>
      <w:sz w:val="24"/>
      <w:szCs w:val="32"/>
    </w:rPr>
  </w:style>
  <w:style w:type="character" w:customStyle="1" w:styleId="tdtoccaptionlevel20">
    <w:name w:val="td_toc_caption_level_2 Знак"/>
    <w:link w:val="tdtoccaptionlevel2"/>
    <w:rsid w:val="004651A8"/>
    <w:rPr>
      <w:rFonts w:ascii="Arial" w:hAnsi="Arial" w:cs="Arial"/>
      <w:b/>
      <w:bCs/>
      <w:kern w:val="32"/>
      <w:sz w:val="24"/>
      <w:szCs w:val="32"/>
    </w:rPr>
  </w:style>
  <w:style w:type="paragraph" w:customStyle="1" w:styleId="tdtoccaptionlevel3">
    <w:name w:val="td_toc_caption_level_3"/>
    <w:next w:val="tdtext"/>
    <w:link w:val="tdtoccaptionlevel30"/>
    <w:qFormat/>
    <w:rsid w:val="004651A8"/>
    <w:pPr>
      <w:keepNext/>
      <w:numPr>
        <w:ilvl w:val="2"/>
        <w:numId w:val="21"/>
      </w:numPr>
      <w:spacing w:before="120" w:after="120" w:line="360" w:lineRule="auto"/>
      <w:jc w:val="both"/>
      <w:outlineLvl w:val="2"/>
    </w:pPr>
    <w:rPr>
      <w:rFonts w:ascii="Arial" w:hAnsi="Arial" w:cs="Arial"/>
      <w:b/>
      <w:bCs/>
      <w:kern w:val="32"/>
      <w:sz w:val="24"/>
      <w:szCs w:val="26"/>
    </w:rPr>
  </w:style>
  <w:style w:type="character" w:customStyle="1" w:styleId="tdtoccaptionlevel30">
    <w:name w:val="td_toc_caption_level_3 Знак"/>
    <w:link w:val="tdtoccaptionlevel3"/>
    <w:rsid w:val="004651A8"/>
    <w:rPr>
      <w:rFonts w:ascii="Arial" w:hAnsi="Arial" w:cs="Arial"/>
      <w:b/>
      <w:bCs/>
      <w:kern w:val="32"/>
      <w:sz w:val="24"/>
      <w:szCs w:val="26"/>
    </w:rPr>
  </w:style>
  <w:style w:type="paragraph" w:customStyle="1" w:styleId="tdtoccaptionlevel4">
    <w:name w:val="td_toc_caption_level_4"/>
    <w:next w:val="tdtext"/>
    <w:link w:val="tdtoccaptionlevel40"/>
    <w:qFormat/>
    <w:rsid w:val="004651A8"/>
    <w:pPr>
      <w:keepNext/>
      <w:numPr>
        <w:ilvl w:val="3"/>
        <w:numId w:val="21"/>
      </w:numPr>
      <w:spacing w:before="120" w:after="120" w:line="360" w:lineRule="auto"/>
      <w:jc w:val="both"/>
      <w:outlineLvl w:val="3"/>
    </w:pPr>
    <w:rPr>
      <w:rFonts w:ascii="Arial" w:hAnsi="Arial"/>
      <w:b/>
      <w:sz w:val="24"/>
    </w:rPr>
  </w:style>
  <w:style w:type="character" w:customStyle="1" w:styleId="tdtoccaptionlevel40">
    <w:name w:val="td_toc_caption_level_4 Знак"/>
    <w:link w:val="tdtoccaptionlevel4"/>
    <w:rsid w:val="004651A8"/>
    <w:rPr>
      <w:rFonts w:ascii="Arial" w:hAnsi="Arial"/>
      <w:b/>
      <w:sz w:val="24"/>
    </w:rPr>
  </w:style>
  <w:style w:type="paragraph" w:customStyle="1" w:styleId="tdtoccaptionlevel5">
    <w:name w:val="td_toc_caption_level_5"/>
    <w:next w:val="tdtext"/>
    <w:link w:val="tdtoccaptionlevel50"/>
    <w:qFormat/>
    <w:rsid w:val="004651A8"/>
    <w:pPr>
      <w:keepNext/>
      <w:numPr>
        <w:ilvl w:val="4"/>
        <w:numId w:val="21"/>
      </w:numPr>
      <w:spacing w:before="120" w:after="120" w:line="360" w:lineRule="auto"/>
      <w:jc w:val="both"/>
      <w:outlineLvl w:val="4"/>
    </w:pPr>
    <w:rPr>
      <w:rFonts w:ascii="Arial" w:hAnsi="Arial"/>
      <w:b/>
      <w:sz w:val="24"/>
    </w:rPr>
  </w:style>
  <w:style w:type="character" w:customStyle="1" w:styleId="tdtoccaptionlevel50">
    <w:name w:val="td_toc_caption_level_5 Знак"/>
    <w:link w:val="tdtoccaptionlevel5"/>
    <w:rsid w:val="004651A8"/>
    <w:rPr>
      <w:rFonts w:ascii="Arial" w:hAnsi="Arial"/>
      <w:b/>
      <w:sz w:val="24"/>
    </w:rPr>
  </w:style>
  <w:style w:type="paragraph" w:customStyle="1" w:styleId="tdtoccaptionlevel6">
    <w:name w:val="td_toc_caption_level_6"/>
    <w:next w:val="tdtext"/>
    <w:link w:val="tdtoccaptionlevel60"/>
    <w:qFormat/>
    <w:rsid w:val="004651A8"/>
    <w:pPr>
      <w:keepNext/>
      <w:numPr>
        <w:ilvl w:val="5"/>
        <w:numId w:val="21"/>
      </w:numPr>
      <w:spacing w:before="120" w:after="120" w:line="360" w:lineRule="auto"/>
      <w:jc w:val="both"/>
      <w:outlineLvl w:val="5"/>
    </w:pPr>
    <w:rPr>
      <w:rFonts w:ascii="Arial" w:hAnsi="Arial"/>
      <w:b/>
      <w:noProof/>
      <w:sz w:val="24"/>
    </w:rPr>
  </w:style>
  <w:style w:type="character" w:customStyle="1" w:styleId="tdtoccaptionlevel60">
    <w:name w:val="td_toc_caption_level_6 Знак"/>
    <w:link w:val="tdtoccaptionlevel6"/>
    <w:rsid w:val="004651A8"/>
    <w:rPr>
      <w:rFonts w:ascii="Arial" w:hAnsi="Arial"/>
      <w:b/>
      <w:noProof/>
      <w:sz w:val="24"/>
    </w:rPr>
  </w:style>
  <w:style w:type="paragraph" w:customStyle="1" w:styleId="tdtocunorderedcaption">
    <w:name w:val="td_toc_unordered_caption"/>
    <w:rsid w:val="004651A8"/>
    <w:pPr>
      <w:pageBreakBefore/>
      <w:spacing w:before="120" w:line="360" w:lineRule="auto"/>
      <w:jc w:val="center"/>
      <w:outlineLvl w:val="0"/>
    </w:pPr>
    <w:rPr>
      <w:rFonts w:ascii="Arial" w:hAnsi="Arial"/>
      <w:b/>
      <w:sz w:val="24"/>
      <w:szCs w:val="28"/>
    </w:rPr>
  </w:style>
  <w:style w:type="paragraph" w:customStyle="1" w:styleId="tdunorderedlistlevel1">
    <w:name w:val="td_unordered_list_level_1"/>
    <w:link w:val="tdunorderedlistlevel10"/>
    <w:qFormat/>
    <w:rsid w:val="004651A8"/>
    <w:pPr>
      <w:numPr>
        <w:numId w:val="22"/>
      </w:numPr>
      <w:spacing w:line="360" w:lineRule="auto"/>
      <w:jc w:val="both"/>
    </w:pPr>
    <w:rPr>
      <w:rFonts w:ascii="Arial" w:hAnsi="Arial"/>
      <w:sz w:val="24"/>
    </w:rPr>
  </w:style>
  <w:style w:type="character" w:customStyle="1" w:styleId="tdunorderedlistlevel10">
    <w:name w:val="td_unordered_list_level_1 Знак"/>
    <w:link w:val="tdunorderedlistlevel1"/>
    <w:rsid w:val="004651A8"/>
    <w:rPr>
      <w:rFonts w:ascii="Arial" w:hAnsi="Arial"/>
      <w:sz w:val="24"/>
    </w:rPr>
  </w:style>
  <w:style w:type="paragraph" w:customStyle="1" w:styleId="tdunorderedlistlevel2">
    <w:name w:val="td_unordered_list_level_2"/>
    <w:qFormat/>
    <w:rsid w:val="004651A8"/>
    <w:pPr>
      <w:numPr>
        <w:ilvl w:val="1"/>
        <w:numId w:val="22"/>
      </w:numPr>
      <w:spacing w:line="360" w:lineRule="auto"/>
      <w:jc w:val="both"/>
    </w:pPr>
    <w:rPr>
      <w:rFonts w:ascii="Arial" w:hAnsi="Arial"/>
      <w:sz w:val="24"/>
      <w:szCs w:val="24"/>
    </w:rPr>
  </w:style>
  <w:style w:type="paragraph" w:customStyle="1" w:styleId="tdunorderedlistlevel3">
    <w:name w:val="td_unordered_list_level_3"/>
    <w:qFormat/>
    <w:rsid w:val="004651A8"/>
    <w:pPr>
      <w:numPr>
        <w:ilvl w:val="2"/>
        <w:numId w:val="22"/>
      </w:numPr>
      <w:spacing w:line="360" w:lineRule="auto"/>
      <w:jc w:val="both"/>
    </w:pPr>
    <w:rPr>
      <w:rFonts w:ascii="Arial" w:hAnsi="Arial"/>
      <w:sz w:val="24"/>
      <w:szCs w:val="24"/>
    </w:rPr>
  </w:style>
  <w:style w:type="character" w:styleId="affe">
    <w:name w:val="Intense Reference"/>
    <w:uiPriority w:val="32"/>
    <w:rsid w:val="00F10F75"/>
    <w:rPr>
      <w:b/>
      <w:sz w:val="24"/>
      <w:u w:val="single"/>
    </w:rPr>
  </w:style>
  <w:style w:type="paragraph" w:styleId="55">
    <w:name w:val="toc 5"/>
    <w:basedOn w:val="a1"/>
    <w:next w:val="a1"/>
    <w:autoRedefine/>
    <w:uiPriority w:val="39"/>
    <w:rsid w:val="00F10F75"/>
    <w:pPr>
      <w:tabs>
        <w:tab w:val="right" w:leader="dot" w:pos="9923"/>
      </w:tabs>
      <w:ind w:firstLine="1134"/>
    </w:pPr>
    <w:rPr>
      <w:lang w:eastAsia="en-US"/>
    </w:rPr>
  </w:style>
  <w:style w:type="character" w:customStyle="1" w:styleId="af2">
    <w:name w:val="Основной текст с отступом Знак"/>
    <w:link w:val="af1"/>
    <w:semiHidden/>
    <w:rsid w:val="00F10F75"/>
    <w:rPr>
      <w:sz w:val="24"/>
      <w:szCs w:val="24"/>
    </w:rPr>
  </w:style>
  <w:style w:type="character" w:customStyle="1" w:styleId="a6">
    <w:name w:val="Верхний колонтитул Знак"/>
    <w:link w:val="a5"/>
    <w:rsid w:val="00F10F75"/>
    <w:rPr>
      <w:sz w:val="24"/>
      <w:szCs w:val="24"/>
    </w:rPr>
  </w:style>
  <w:style w:type="character" w:customStyle="1" w:styleId="af">
    <w:name w:val="Основной текст Знак"/>
    <w:link w:val="ae"/>
    <w:semiHidden/>
    <w:rsid w:val="00F10F75"/>
    <w:rPr>
      <w:sz w:val="24"/>
      <w:szCs w:val="24"/>
    </w:rPr>
  </w:style>
  <w:style w:type="paragraph" w:styleId="61">
    <w:name w:val="toc 6"/>
    <w:basedOn w:val="a1"/>
    <w:next w:val="a1"/>
    <w:autoRedefine/>
    <w:uiPriority w:val="39"/>
    <w:rsid w:val="00F10F75"/>
    <w:pPr>
      <w:tabs>
        <w:tab w:val="right" w:leader="dot" w:pos="9923"/>
      </w:tabs>
      <w:ind w:firstLine="1418"/>
    </w:pPr>
    <w:rPr>
      <w:lang w:eastAsia="en-US"/>
    </w:rPr>
  </w:style>
  <w:style w:type="paragraph" w:styleId="71">
    <w:name w:val="toc 7"/>
    <w:basedOn w:val="a1"/>
    <w:next w:val="a1"/>
    <w:autoRedefine/>
    <w:uiPriority w:val="39"/>
    <w:rsid w:val="00F10F75"/>
    <w:pPr>
      <w:tabs>
        <w:tab w:val="right" w:leader="dot" w:pos="9923"/>
      </w:tabs>
      <w:ind w:firstLine="1701"/>
    </w:pPr>
    <w:rPr>
      <w:lang w:eastAsia="en-US"/>
    </w:rPr>
  </w:style>
  <w:style w:type="paragraph" w:styleId="afff">
    <w:name w:val="TOC Heading"/>
    <w:basedOn w:val="1"/>
    <w:next w:val="a1"/>
    <w:uiPriority w:val="39"/>
    <w:semiHidden/>
    <w:unhideWhenUsed/>
    <w:qFormat/>
    <w:rsid w:val="00F10F75"/>
    <w:pPr>
      <w:numPr>
        <w:numId w:val="0"/>
      </w:numPr>
      <w:spacing w:before="240" w:after="60" w:line="240" w:lineRule="auto"/>
      <w:jc w:val="left"/>
      <w:outlineLvl w:val="9"/>
    </w:pPr>
    <w:rPr>
      <w:rFonts w:ascii="Cambria" w:hAnsi="Cambria" w:cs="Times New Roman"/>
      <w:sz w:val="32"/>
      <w:lang w:eastAsia="en-US"/>
    </w:rPr>
  </w:style>
  <w:style w:type="paragraph" w:styleId="81">
    <w:name w:val="toc 8"/>
    <w:basedOn w:val="a1"/>
    <w:next w:val="a1"/>
    <w:autoRedefine/>
    <w:uiPriority w:val="39"/>
    <w:rsid w:val="00F10F75"/>
    <w:pPr>
      <w:tabs>
        <w:tab w:val="right" w:leader="dot" w:pos="9923"/>
      </w:tabs>
      <w:ind w:firstLine="1985"/>
    </w:pPr>
    <w:rPr>
      <w:lang w:eastAsia="en-US"/>
    </w:rPr>
  </w:style>
  <w:style w:type="paragraph" w:styleId="91">
    <w:name w:val="toc 9"/>
    <w:basedOn w:val="a1"/>
    <w:next w:val="a1"/>
    <w:autoRedefine/>
    <w:uiPriority w:val="39"/>
    <w:rsid w:val="00F10F75"/>
    <w:pPr>
      <w:ind w:firstLine="2268"/>
    </w:pPr>
    <w:rPr>
      <w:lang w:eastAsia="en-US"/>
    </w:rPr>
  </w:style>
  <w:style w:type="paragraph" w:styleId="afff0">
    <w:name w:val="List Paragraph"/>
    <w:basedOn w:val="a1"/>
    <w:uiPriority w:val="34"/>
    <w:rsid w:val="00F10F75"/>
    <w:pPr>
      <w:ind w:left="720"/>
      <w:contextualSpacing/>
    </w:pPr>
    <w:rPr>
      <w:lang w:eastAsia="en-US"/>
    </w:rPr>
  </w:style>
  <w:style w:type="paragraph" w:styleId="afff1">
    <w:name w:val="No Spacing"/>
    <w:basedOn w:val="a1"/>
    <w:link w:val="afff2"/>
    <w:uiPriority w:val="1"/>
    <w:rsid w:val="00F10F75"/>
    <w:rPr>
      <w:szCs w:val="32"/>
      <w:lang w:eastAsia="en-US"/>
    </w:rPr>
  </w:style>
  <w:style w:type="character" w:customStyle="1" w:styleId="afff2">
    <w:name w:val="Без интервала Знак"/>
    <w:link w:val="afff1"/>
    <w:uiPriority w:val="1"/>
    <w:rsid w:val="00F10F75"/>
    <w:rPr>
      <w:sz w:val="24"/>
      <w:szCs w:val="32"/>
      <w:lang w:eastAsia="en-US"/>
    </w:rPr>
  </w:style>
  <w:style w:type="character" w:styleId="afff3">
    <w:name w:val="Emphasis"/>
    <w:uiPriority w:val="20"/>
    <w:rsid w:val="00F10F75"/>
    <w:rPr>
      <w:rFonts w:ascii="Calibri" w:hAnsi="Calibri"/>
      <w:b/>
      <w:i/>
      <w:iCs/>
    </w:rPr>
  </w:style>
  <w:style w:type="paragraph" w:styleId="afff4">
    <w:name w:val="Intense Quote"/>
    <w:basedOn w:val="a1"/>
    <w:next w:val="a1"/>
    <w:link w:val="afff5"/>
    <w:uiPriority w:val="30"/>
    <w:rsid w:val="00F10F75"/>
    <w:pPr>
      <w:ind w:left="720" w:right="720"/>
    </w:pPr>
    <w:rPr>
      <w:b/>
      <w:i/>
      <w:szCs w:val="22"/>
      <w:lang w:eastAsia="en-US"/>
    </w:rPr>
  </w:style>
  <w:style w:type="character" w:customStyle="1" w:styleId="afff5">
    <w:name w:val="Выделенная цитата Знак"/>
    <w:basedOn w:val="a2"/>
    <w:link w:val="afff4"/>
    <w:uiPriority w:val="30"/>
    <w:rsid w:val="00F10F75"/>
    <w:rPr>
      <w:b/>
      <w:i/>
      <w:sz w:val="24"/>
      <w:szCs w:val="22"/>
      <w:lang w:eastAsia="en-US"/>
    </w:rPr>
  </w:style>
  <w:style w:type="character" w:customStyle="1" w:styleId="22">
    <w:name w:val="Заголовок 2 Знак"/>
    <w:link w:val="21"/>
    <w:rsid w:val="00F10F75"/>
    <w:rPr>
      <w:rFonts w:ascii="Arial" w:hAnsi="Arial" w:cs="Arial"/>
      <w:b/>
      <w:bCs/>
      <w:i/>
      <w:iCs/>
      <w:sz w:val="28"/>
      <w:szCs w:val="28"/>
    </w:rPr>
  </w:style>
  <w:style w:type="character" w:customStyle="1" w:styleId="32">
    <w:name w:val="Заголовок 3 Знак"/>
    <w:link w:val="31"/>
    <w:rsid w:val="00F10F75"/>
    <w:rPr>
      <w:rFonts w:ascii="Arial" w:hAnsi="Arial" w:cs="Arial"/>
      <w:b/>
      <w:bCs/>
      <w:sz w:val="26"/>
      <w:szCs w:val="26"/>
    </w:rPr>
  </w:style>
  <w:style w:type="character" w:customStyle="1" w:styleId="42">
    <w:name w:val="Заголовок 4 Знак"/>
    <w:link w:val="41"/>
    <w:rsid w:val="00F10F75"/>
    <w:rPr>
      <w:b/>
      <w:bCs/>
      <w:sz w:val="28"/>
      <w:szCs w:val="28"/>
    </w:rPr>
  </w:style>
  <w:style w:type="character" w:customStyle="1" w:styleId="52">
    <w:name w:val="Заголовок 5 Знак"/>
    <w:link w:val="51"/>
    <w:rsid w:val="00F10F75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F10F75"/>
    <w:rPr>
      <w:b/>
      <w:bCs/>
      <w:sz w:val="22"/>
      <w:szCs w:val="22"/>
    </w:rPr>
  </w:style>
  <w:style w:type="character" w:customStyle="1" w:styleId="70">
    <w:name w:val="Заголовок 7 Знак"/>
    <w:link w:val="7"/>
    <w:rsid w:val="00F10F75"/>
    <w:rPr>
      <w:sz w:val="24"/>
      <w:szCs w:val="24"/>
    </w:rPr>
  </w:style>
  <w:style w:type="character" w:customStyle="1" w:styleId="80">
    <w:name w:val="Заголовок 8 Знак"/>
    <w:link w:val="8"/>
    <w:rsid w:val="00F10F75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F10F75"/>
    <w:rPr>
      <w:rFonts w:ascii="Arial" w:hAnsi="Arial" w:cs="Arial"/>
      <w:sz w:val="22"/>
      <w:szCs w:val="22"/>
    </w:rPr>
  </w:style>
  <w:style w:type="character" w:customStyle="1" w:styleId="af4">
    <w:name w:val="Заголовок Знак"/>
    <w:link w:val="af3"/>
    <w:rsid w:val="00F10F75"/>
    <w:rPr>
      <w:rFonts w:ascii="Arial" w:hAnsi="Arial" w:cs="Arial"/>
      <w:b/>
      <w:bCs/>
      <w:kern w:val="28"/>
      <w:sz w:val="32"/>
      <w:szCs w:val="32"/>
    </w:rPr>
  </w:style>
  <w:style w:type="character" w:styleId="afff6">
    <w:name w:val="Book Title"/>
    <w:uiPriority w:val="33"/>
    <w:rsid w:val="00F10F75"/>
    <w:rPr>
      <w:rFonts w:ascii="Cambria" w:eastAsia="Times New Roman" w:hAnsi="Cambria"/>
      <w:b/>
      <w:i/>
      <w:sz w:val="24"/>
      <w:szCs w:val="24"/>
    </w:rPr>
  </w:style>
  <w:style w:type="character" w:customStyle="1" w:styleId="a8">
    <w:name w:val="Нижний колонтитул Знак"/>
    <w:link w:val="a7"/>
    <w:rsid w:val="00F10F75"/>
    <w:rPr>
      <w:sz w:val="24"/>
      <w:szCs w:val="24"/>
    </w:rPr>
  </w:style>
  <w:style w:type="character" w:styleId="afff7">
    <w:name w:val="Intense Emphasis"/>
    <w:uiPriority w:val="21"/>
    <w:rsid w:val="00F10F75"/>
    <w:rPr>
      <w:b/>
      <w:i/>
      <w:sz w:val="24"/>
      <w:szCs w:val="24"/>
      <w:u w:val="single"/>
    </w:rPr>
  </w:style>
  <w:style w:type="character" w:styleId="afff8">
    <w:name w:val="Subtle Reference"/>
    <w:uiPriority w:val="31"/>
    <w:rsid w:val="00F10F75"/>
    <w:rPr>
      <w:sz w:val="24"/>
      <w:szCs w:val="24"/>
      <w:u w:val="single"/>
    </w:rPr>
  </w:style>
  <w:style w:type="character" w:styleId="afff9">
    <w:name w:val="Subtle Emphasis"/>
    <w:uiPriority w:val="19"/>
    <w:rsid w:val="00F10F75"/>
    <w:rPr>
      <w:i/>
      <w:color w:val="5A5A5A"/>
    </w:rPr>
  </w:style>
  <w:style w:type="character" w:customStyle="1" w:styleId="aff5">
    <w:name w:val="Текст выноски Знак"/>
    <w:link w:val="aff4"/>
    <w:uiPriority w:val="99"/>
    <w:semiHidden/>
    <w:rsid w:val="00F10F75"/>
    <w:rPr>
      <w:rFonts w:ascii="Tahoma" w:hAnsi="Tahoma" w:cs="Tahoma"/>
      <w:sz w:val="16"/>
      <w:szCs w:val="16"/>
    </w:rPr>
  </w:style>
  <w:style w:type="paragraph" w:styleId="2a">
    <w:name w:val="Quote"/>
    <w:basedOn w:val="a1"/>
    <w:next w:val="a1"/>
    <w:link w:val="2b"/>
    <w:uiPriority w:val="29"/>
    <w:rsid w:val="00F10F75"/>
    <w:rPr>
      <w:i/>
      <w:lang w:eastAsia="en-US"/>
    </w:rPr>
  </w:style>
  <w:style w:type="character" w:customStyle="1" w:styleId="2b">
    <w:name w:val="Цитата 2 Знак"/>
    <w:basedOn w:val="a2"/>
    <w:link w:val="2a"/>
    <w:uiPriority w:val="29"/>
    <w:rsid w:val="00F10F75"/>
    <w:rPr>
      <w:i/>
      <w:sz w:val="24"/>
      <w:szCs w:val="24"/>
      <w:lang w:eastAsia="en-US"/>
    </w:rPr>
  </w:style>
  <w:style w:type="character" w:customStyle="1" w:styleId="afffa">
    <w:name w:val="Другое_"/>
    <w:basedOn w:val="a2"/>
    <w:link w:val="afffb"/>
    <w:rsid w:val="00F10F75"/>
  </w:style>
  <w:style w:type="paragraph" w:customStyle="1" w:styleId="afffb">
    <w:name w:val="Другое"/>
    <w:basedOn w:val="a1"/>
    <w:link w:val="afffa"/>
    <w:rsid w:val="00F10F75"/>
    <w:pPr>
      <w:widowControl w:val="0"/>
      <w:spacing w:after="180" w:line="480" w:lineRule="auto"/>
    </w:pPr>
    <w:rPr>
      <w:sz w:val="20"/>
      <w:szCs w:val="20"/>
    </w:rPr>
  </w:style>
  <w:style w:type="character" w:customStyle="1" w:styleId="56">
    <w:name w:val="Основной текст (5)_"/>
    <w:basedOn w:val="a2"/>
    <w:link w:val="57"/>
    <w:rsid w:val="00F10F75"/>
  </w:style>
  <w:style w:type="paragraph" w:customStyle="1" w:styleId="57">
    <w:name w:val="Основной текст (5)"/>
    <w:basedOn w:val="a1"/>
    <w:link w:val="56"/>
    <w:rsid w:val="00F10F75"/>
    <w:pPr>
      <w:widowControl w:val="0"/>
      <w:spacing w:after="100" w:line="276" w:lineRule="auto"/>
    </w:pPr>
    <w:rPr>
      <w:sz w:val="20"/>
      <w:szCs w:val="20"/>
    </w:rPr>
  </w:style>
  <w:style w:type="character" w:customStyle="1" w:styleId="afffc">
    <w:name w:val="Подпись к картинке_"/>
    <w:basedOn w:val="a2"/>
    <w:link w:val="afffd"/>
    <w:rsid w:val="00F10F75"/>
    <w:rPr>
      <w:rFonts w:ascii="Arial" w:eastAsia="Arial" w:hAnsi="Arial" w:cs="Arial"/>
      <w:color w:val="20193E"/>
      <w:sz w:val="16"/>
      <w:szCs w:val="16"/>
    </w:rPr>
  </w:style>
  <w:style w:type="paragraph" w:customStyle="1" w:styleId="afffd">
    <w:name w:val="Подпись к картинке"/>
    <w:basedOn w:val="a1"/>
    <w:link w:val="afffc"/>
    <w:rsid w:val="00F10F75"/>
    <w:pPr>
      <w:widowControl w:val="0"/>
    </w:pPr>
    <w:rPr>
      <w:rFonts w:ascii="Arial" w:eastAsia="Arial" w:hAnsi="Arial" w:cs="Arial"/>
      <w:color w:val="20193E"/>
      <w:sz w:val="16"/>
      <w:szCs w:val="16"/>
    </w:rPr>
  </w:style>
  <w:style w:type="character" w:customStyle="1" w:styleId="72">
    <w:name w:val="Заголовок №7_"/>
    <w:basedOn w:val="a2"/>
    <w:link w:val="73"/>
    <w:rsid w:val="00F10F75"/>
    <w:rPr>
      <w:b/>
      <w:bCs/>
      <w:sz w:val="32"/>
      <w:szCs w:val="32"/>
    </w:rPr>
  </w:style>
  <w:style w:type="paragraph" w:customStyle="1" w:styleId="73">
    <w:name w:val="Заголовок №7"/>
    <w:basedOn w:val="a1"/>
    <w:link w:val="72"/>
    <w:rsid w:val="00F10F75"/>
    <w:pPr>
      <w:widowControl w:val="0"/>
      <w:spacing w:after="240"/>
      <w:outlineLvl w:val="6"/>
    </w:pPr>
    <w:rPr>
      <w:b/>
      <w:bCs/>
      <w:sz w:val="32"/>
      <w:szCs w:val="32"/>
    </w:rPr>
  </w:style>
  <w:style w:type="character" w:customStyle="1" w:styleId="afffe">
    <w:name w:val="Подпись к таблице_"/>
    <w:basedOn w:val="a2"/>
    <w:link w:val="affff"/>
    <w:rsid w:val="00F10F75"/>
  </w:style>
  <w:style w:type="paragraph" w:customStyle="1" w:styleId="affff">
    <w:name w:val="Подпись к таблице"/>
    <w:basedOn w:val="a1"/>
    <w:link w:val="afffe"/>
    <w:rsid w:val="00F10F75"/>
    <w:pPr>
      <w:widowControl w:val="0"/>
    </w:pPr>
    <w:rPr>
      <w:sz w:val="20"/>
      <w:szCs w:val="20"/>
    </w:rPr>
  </w:style>
  <w:style w:type="character" w:styleId="affff0">
    <w:name w:val="Unresolved Mention"/>
    <w:basedOn w:val="a2"/>
    <w:uiPriority w:val="99"/>
    <w:semiHidden/>
    <w:unhideWhenUsed/>
    <w:rsid w:val="00F10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4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jpe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42.png"/><Relationship Id="rId68" Type="http://schemas.openxmlformats.org/officeDocument/2006/relationships/image" Target="media/image47.jpeg"/><Relationship Id="rId84" Type="http://schemas.openxmlformats.org/officeDocument/2006/relationships/footer" Target="footer2.xml"/><Relationship Id="rId16" Type="http://schemas.openxmlformats.org/officeDocument/2006/relationships/image" Target="media/image3.png"/><Relationship Id="rId11" Type="http://schemas.openxmlformats.org/officeDocument/2006/relationships/endnotes" Target="endnotes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oleObject" Target="embeddings/oleObject4.bin"/><Relationship Id="rId58" Type="http://schemas.openxmlformats.org/officeDocument/2006/relationships/oleObject" Target="embeddings/oleObject7.bin"/><Relationship Id="rId74" Type="http://schemas.openxmlformats.org/officeDocument/2006/relationships/hyperlink" Target="http://192.168.214.155:8043/1" TargetMode="External"/><Relationship Id="rId79" Type="http://schemas.openxmlformats.org/officeDocument/2006/relationships/hyperlink" Target="http://192.168.214.154:8043/1" TargetMode="External"/><Relationship Id="rId5" Type="http://schemas.openxmlformats.org/officeDocument/2006/relationships/customXml" Target="../customXml/item5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oleObject" Target="embeddings/oleObject2.bin"/><Relationship Id="rId56" Type="http://schemas.openxmlformats.org/officeDocument/2006/relationships/image" Target="media/image37.pn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hyperlink" Target="http://192.168.214.156:8043/1" TargetMode="External"/><Relationship Id="rId8" Type="http://schemas.openxmlformats.org/officeDocument/2006/relationships/settings" Target="settings.xml"/><Relationship Id="rId51" Type="http://schemas.openxmlformats.org/officeDocument/2006/relationships/hyperlink" Target="mailto:support.ms4d@insat.ru" TargetMode="External"/><Relationship Id="rId72" Type="http://schemas.openxmlformats.org/officeDocument/2006/relationships/image" Target="media/image51.jpeg"/><Relationship Id="rId80" Type="http://schemas.openxmlformats.org/officeDocument/2006/relationships/hyperlink" Target="http://192.168.214.158:8043/1" TargetMode="Externa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oleObject" Target="embeddings/oleObject1.bin"/><Relationship Id="rId59" Type="http://schemas.openxmlformats.org/officeDocument/2006/relationships/image" Target="media/image38.png"/><Relationship Id="rId67" Type="http://schemas.openxmlformats.org/officeDocument/2006/relationships/image" Target="media/image46.jpeg"/><Relationship Id="rId20" Type="http://schemas.openxmlformats.org/officeDocument/2006/relationships/image" Target="media/image7.png"/><Relationship Id="rId41" Type="http://schemas.openxmlformats.org/officeDocument/2006/relationships/image" Target="media/image28.jpeg"/><Relationship Id="rId54" Type="http://schemas.openxmlformats.org/officeDocument/2006/relationships/image" Target="media/image36.pn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hyperlink" Target="http://192.168.214.153:8043/1" TargetMode="External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49" Type="http://schemas.openxmlformats.org/officeDocument/2006/relationships/image" Target="media/image34.png"/><Relationship Id="rId57" Type="http://schemas.openxmlformats.org/officeDocument/2006/relationships/oleObject" Target="embeddings/oleObject6.bin"/><Relationship Id="rId10" Type="http://schemas.openxmlformats.org/officeDocument/2006/relationships/footnotes" Target="footnotes.xml"/><Relationship Id="rId31" Type="http://schemas.openxmlformats.org/officeDocument/2006/relationships/image" Target="media/image18.jpeg"/><Relationship Id="rId44" Type="http://schemas.openxmlformats.org/officeDocument/2006/relationships/image" Target="media/image31.png"/><Relationship Id="rId52" Type="http://schemas.openxmlformats.org/officeDocument/2006/relationships/image" Target="media/image35.png"/><Relationship Id="rId60" Type="http://schemas.openxmlformats.org/officeDocument/2006/relationships/image" Target="media/image39.png"/><Relationship Id="rId65" Type="http://schemas.openxmlformats.org/officeDocument/2006/relationships/image" Target="media/image44.jpeg"/><Relationship Id="rId73" Type="http://schemas.openxmlformats.org/officeDocument/2006/relationships/image" Target="media/image52.png"/><Relationship Id="rId78" Type="http://schemas.openxmlformats.org/officeDocument/2006/relationships/hyperlink" Target="http://192.168.214.151:8043/1" TargetMode="External"/><Relationship Id="rId81" Type="http://schemas.openxmlformats.org/officeDocument/2006/relationships/hyperlink" Target="http://192.168.214.157:8043/1" TargetMode="External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9" Type="http://schemas.openxmlformats.org/officeDocument/2006/relationships/image" Target="media/image26.jpeg"/><Relationship Id="rId34" Type="http://schemas.openxmlformats.org/officeDocument/2006/relationships/image" Target="media/image21.png"/><Relationship Id="rId50" Type="http://schemas.openxmlformats.org/officeDocument/2006/relationships/oleObject" Target="embeddings/oleObject3.bin"/><Relationship Id="rId55" Type="http://schemas.openxmlformats.org/officeDocument/2006/relationships/oleObject" Target="embeddings/oleObject5.bin"/><Relationship Id="rId76" Type="http://schemas.openxmlformats.org/officeDocument/2006/relationships/hyperlink" Target="http://192.168.214.152:8043/1" TargetMode="External"/><Relationship Id="rId7" Type="http://schemas.openxmlformats.org/officeDocument/2006/relationships/styles" Target="styles.xml"/><Relationship Id="rId71" Type="http://schemas.openxmlformats.org/officeDocument/2006/relationships/image" Target="media/image50.jpeg"/><Relationship Id="rId2" Type="http://schemas.openxmlformats.org/officeDocument/2006/relationships/customXml" Target="../customXml/item2.xml"/><Relationship Id="rId29" Type="http://schemas.openxmlformats.org/officeDocument/2006/relationships/image" Target="media/image16.jpeg"/><Relationship Id="rId24" Type="http://schemas.openxmlformats.org/officeDocument/2006/relationships/image" Target="media/image11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66" Type="http://schemas.openxmlformats.org/officeDocument/2006/relationships/image" Target="media/image45.jpeg"/><Relationship Id="rId61" Type="http://schemas.openxmlformats.org/officeDocument/2006/relationships/image" Target="media/image40.jpeg"/><Relationship Id="rId8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B9D911046F7B4CBB720F7F9CE62705" ma:contentTypeVersion="0" ma:contentTypeDescription="Создание документа." ma:contentTypeScope="" ma:versionID="f80155d847e009baef3819be4182e9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AA86B-6CAF-4587-B8DA-CA55E4014A3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B866750-BBD6-4AC0-A003-3675B8874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8F76A92-C708-4490-8E8C-92C5C0257B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18EF0A-EA1B-475B-96CF-6951B4D5DA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6437D4F-1BF2-474D-9997-0FD45A6F6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7027</Words>
  <Characters>40056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администратора</vt:lpstr>
    </vt:vector>
  </TitlesOfParts>
  <Manager/>
  <Company/>
  <LinksUpToDate>false</LinksUpToDate>
  <CharactersWithSpaces>46990</CharactersWithSpaces>
  <SharedDoc>false</SharedDoc>
  <HLinks>
    <vt:vector size="156" baseType="variant"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_Toc363805315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_Toc363805314</vt:lpwstr>
      </vt:variant>
      <vt:variant>
        <vt:i4>1900595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_Toc363805313</vt:lpwstr>
      </vt:variant>
      <vt:variant>
        <vt:i4>1900595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_Toc363805312</vt:lpwstr>
      </vt:variant>
      <vt:variant>
        <vt:i4>1900595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_Toc363805311</vt:lpwstr>
      </vt:variant>
      <vt:variant>
        <vt:i4>1900595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_Toc363805310</vt:lpwstr>
      </vt:variant>
      <vt:variant>
        <vt:i4>1835059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_Toc363805309</vt:lpwstr>
      </vt:variant>
      <vt:variant>
        <vt:i4>1835059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_Toc363805308</vt:lpwstr>
      </vt:variant>
      <vt:variant>
        <vt:i4>1835059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_Toc363805307</vt:lpwstr>
      </vt:variant>
      <vt:variant>
        <vt:i4>1835059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_Toc363805306</vt:lpwstr>
      </vt:variant>
      <vt:variant>
        <vt:i4>1835059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_Toc363805305</vt:lpwstr>
      </vt:variant>
      <vt:variant>
        <vt:i4>1835059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_Toc363805304</vt:lpwstr>
      </vt:variant>
      <vt:variant>
        <vt:i4>1835059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_Toc363805303</vt:lpwstr>
      </vt:variant>
      <vt:variant>
        <vt:i4>1835059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_Toc363805302</vt:lpwstr>
      </vt:variant>
      <vt:variant>
        <vt:i4>1835059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_Toc363805301</vt:lpwstr>
      </vt:variant>
      <vt:variant>
        <vt:i4>1835059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_Toc363805300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_Toc363805299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_Toc363805298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_Toc363805297</vt:lpwstr>
      </vt:variant>
      <vt:variant>
        <vt:i4>1376306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_Toc363805296</vt:lpwstr>
      </vt:variant>
      <vt:variant>
        <vt:i4>1376306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_Toc363805295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_Toc363805294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_Toc363805293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_Toc363805292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_Toc363805291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_Toc363805290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администратора</dc:title>
  <dc:subject>809.21-2021.КСДУ-01 32 01</dc:subject>
  <dc:creator/>
  <cp:lastModifiedBy/>
  <cp:revision>1</cp:revision>
  <dcterms:created xsi:type="dcterms:W3CDTF">2022-07-25T07:42:00Z</dcterms:created>
  <dcterms:modified xsi:type="dcterms:W3CDTF">2022-07-25T09:51:00Z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сточник">
    <vt:lpwstr>technicaldocs.ru</vt:lpwstr>
  </property>
</Properties>
</file>